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1" w:rsidRPr="00B07BEE" w:rsidRDefault="00FE6F63" w:rsidP="00291214">
      <w:pPr>
        <w:spacing w:before="120" w:after="120"/>
        <w:ind w:rightChars="-100" w:right="-200"/>
        <w:jc w:val="center"/>
        <w:rPr>
          <w:rFonts w:ascii="Arial" w:eastAsiaTheme="minorEastAsia" w:hAnsi="Arial" w:cs="Arial"/>
          <w:b/>
          <w:bCs/>
          <w:color w:val="000000"/>
          <w:sz w:val="28"/>
          <w:lang w:val="de-DE"/>
        </w:rPr>
      </w:pPr>
      <w:r w:rsidRPr="00B07BEE">
        <w:rPr>
          <w:rFonts w:ascii="Arial" w:eastAsiaTheme="minorEastAsia" w:hAnsiTheme="minorEastAsia" w:cs="Arial"/>
          <w:b/>
          <w:bCs/>
          <w:color w:val="000000"/>
          <w:sz w:val="28"/>
          <w:lang w:val="de-DE"/>
        </w:rPr>
        <w:t>《同济大学德国学术中心德语业余培训班学员须知》</w:t>
      </w:r>
    </w:p>
    <w:p w:rsidR="00FE6F63" w:rsidRPr="00B07BEE" w:rsidRDefault="00FE6F63" w:rsidP="00FE6F63">
      <w:pPr>
        <w:numPr>
          <w:ilvl w:val="0"/>
          <w:numId w:val="1"/>
        </w:num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/>
          <w:bCs/>
          <w:color w:val="000000"/>
          <w:lang w:val="de-DE"/>
        </w:rPr>
        <w:t>关注</w:t>
      </w:r>
      <w:r w:rsidRPr="00B07BEE">
        <w:rPr>
          <w:rFonts w:ascii="Arial" w:eastAsiaTheme="minorEastAsia" w:hAnsi="Arial" w:cs="Arial"/>
          <w:b/>
          <w:bCs/>
          <w:color w:val="000000"/>
          <w:lang w:val="de-DE"/>
        </w:rPr>
        <w:t xml:space="preserve"> </w:t>
      </w:r>
      <w:r w:rsidRPr="00B07BEE">
        <w:rPr>
          <w:rFonts w:ascii="Arial" w:eastAsiaTheme="minorEastAsia" w:hAnsiTheme="minorEastAsia" w:cs="Arial"/>
          <w:b/>
          <w:bCs/>
          <w:color w:val="000000"/>
          <w:lang w:val="de-DE"/>
        </w:rPr>
        <w:t>同济大学德国学术中心官方微信公众号：</w:t>
      </w:r>
      <w:r w:rsidRPr="00B07BEE">
        <w:rPr>
          <w:rFonts w:ascii="Arial" w:eastAsiaTheme="minorEastAsia" w:hAnsi="Arial" w:cs="Arial"/>
          <w:b/>
          <w:bCs/>
          <w:color w:val="000000"/>
          <w:lang w:val="de-DE"/>
        </w:rPr>
        <w:t>tongjidaz</w:t>
      </w: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  <w:r w:rsidRPr="00B07BEE">
        <w:rPr>
          <w:rFonts w:ascii="Arial" w:eastAsiaTheme="minorEastAsia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133985</wp:posOffset>
            </wp:positionV>
            <wp:extent cx="1304925" cy="1313180"/>
            <wp:effectExtent l="19050" t="0" r="9525" b="0"/>
            <wp:wrapSquare wrapText="bothSides"/>
            <wp:docPr id="1" name="图片 12" descr="E:\宣传品\微信\二维码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宣传品\微信\二维码\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B963C4" w:rsidRPr="00B07BEE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FE6F63" w:rsidRPr="00B07BEE" w:rsidRDefault="00FE6F63" w:rsidP="00FE6F63">
      <w:pPr>
        <w:spacing w:line="360" w:lineRule="auto"/>
        <w:ind w:left="420"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B963C4" w:rsidRPr="009C10FD" w:rsidRDefault="00B963C4" w:rsidP="00FE6F63">
      <w:pPr>
        <w:spacing w:line="360" w:lineRule="auto"/>
        <w:ind w:left="420" w:right="-168"/>
        <w:rPr>
          <w:rFonts w:ascii="Arial" w:eastAsiaTheme="minorEastAsia" w:hAnsi="Arial" w:cs="Arial"/>
          <w:bCs/>
          <w:color w:val="000000"/>
          <w:lang w:val="de-DE"/>
        </w:rPr>
      </w:pPr>
      <w:r w:rsidRPr="009C10FD">
        <w:rPr>
          <w:rFonts w:ascii="Arial" w:eastAsiaTheme="minorEastAsia" w:hAnsi="Arial" w:cs="Arial"/>
          <w:b/>
          <w:bCs/>
          <w:color w:val="000000"/>
          <w:lang w:val="de-DE"/>
        </w:rPr>
        <w:t xml:space="preserve">1. </w:t>
      </w:r>
      <w:r w:rsidRPr="009C10FD">
        <w:rPr>
          <w:rFonts w:ascii="Arial" w:eastAsiaTheme="minorEastAsia" w:hAnsiTheme="minorEastAsia" w:cs="Arial"/>
          <w:b/>
          <w:bCs/>
          <w:color w:val="000000"/>
          <w:lang w:val="de-DE"/>
        </w:rPr>
        <w:t>【教材】</w:t>
      </w:r>
      <w:r w:rsidRPr="009C10FD">
        <w:rPr>
          <w:rFonts w:ascii="Arial" w:eastAsiaTheme="minorEastAsia" w:hAnsi="Arial" w:cs="Arial"/>
          <w:b/>
          <w:bCs/>
          <w:color w:val="000000"/>
          <w:lang w:val="de-DE"/>
        </w:rPr>
        <w:t xml:space="preserve"> -</w:t>
      </w:r>
      <w:r w:rsidRPr="009C10FD">
        <w:rPr>
          <w:rFonts w:ascii="Arial" w:eastAsiaTheme="minorEastAsia" w:hAnsi="Arial" w:cs="Arial"/>
          <w:bCs/>
          <w:color w:val="000000"/>
          <w:lang w:val="de-DE"/>
        </w:rPr>
        <w:t xml:space="preserve">- </w:t>
      </w:r>
      <w:r w:rsidRPr="009C10FD">
        <w:rPr>
          <w:rFonts w:ascii="Arial" w:eastAsiaTheme="minorEastAsia" w:hAnsiTheme="minorEastAsia" w:cs="Arial"/>
          <w:bCs/>
          <w:color w:val="000000"/>
          <w:lang w:val="de-DE"/>
        </w:rPr>
        <w:t>查询</w:t>
      </w:r>
      <w:r w:rsidR="009C10FD">
        <w:rPr>
          <w:rFonts w:ascii="Arial" w:eastAsiaTheme="minorEastAsia" w:hAnsiTheme="minorEastAsia" w:cs="Arial" w:hint="eastAsia"/>
          <w:bCs/>
          <w:color w:val="000000"/>
          <w:lang w:val="de-DE"/>
        </w:rPr>
        <w:t>招生简章</w:t>
      </w:r>
      <w:r w:rsidRPr="009C10FD">
        <w:rPr>
          <w:rFonts w:ascii="Arial" w:eastAsiaTheme="minorEastAsia" w:hAnsiTheme="minorEastAsia" w:cs="Arial"/>
          <w:bCs/>
          <w:color w:val="000000"/>
          <w:lang w:val="de-DE"/>
        </w:rPr>
        <w:t>所报课程相应的教材名称及费用，</w:t>
      </w:r>
      <w:r w:rsidR="00647033">
        <w:rPr>
          <w:rFonts w:ascii="Arial" w:eastAsiaTheme="minorEastAsia" w:hAnsiTheme="minorEastAsia" w:cs="Arial" w:hint="eastAsia"/>
          <w:bCs/>
          <w:color w:val="000000"/>
          <w:lang w:val="de-DE"/>
        </w:rPr>
        <w:t xml:space="preserve"> </w:t>
      </w:r>
      <w:r w:rsidRPr="00647033">
        <w:rPr>
          <w:rFonts w:ascii="Arial" w:eastAsiaTheme="minorEastAsia" w:hAnsiTheme="minorEastAsia" w:cs="Arial"/>
          <w:b/>
          <w:bCs/>
          <w:color w:val="000000"/>
          <w:u w:val="dashDotHeavy"/>
          <w:shd w:val="pct15" w:color="auto" w:fill="FFFFFF"/>
          <w:lang w:val="de-DE"/>
        </w:rPr>
        <w:t>并自备教材</w:t>
      </w:r>
      <w:r w:rsidRPr="00647033">
        <w:rPr>
          <w:rFonts w:ascii="Arial" w:eastAsiaTheme="minorEastAsia" w:hAnsiTheme="minorEastAsia" w:cs="Arial"/>
          <w:b/>
          <w:bCs/>
          <w:color w:val="000000"/>
          <w:shd w:val="pct15" w:color="auto" w:fill="FFFFFF"/>
          <w:lang w:val="de-DE"/>
        </w:rPr>
        <w:t>。</w:t>
      </w:r>
    </w:p>
    <w:p w:rsidR="008C4BF9" w:rsidRDefault="00B963C4" w:rsidP="008C4BF9">
      <w:pPr>
        <w:spacing w:line="360" w:lineRule="auto"/>
        <w:ind w:left="420" w:right="-168"/>
        <w:rPr>
          <w:rFonts w:ascii="Arial" w:eastAsiaTheme="minorEastAsia" w:hAnsiTheme="minorEastAsia" w:cs="Arial"/>
          <w:b/>
          <w:bCs/>
          <w:color w:val="000000"/>
          <w:lang w:val="de-DE"/>
        </w:rPr>
      </w:pPr>
      <w:r w:rsidRPr="009C10FD">
        <w:rPr>
          <w:rFonts w:ascii="Arial" w:eastAsiaTheme="minorEastAsia" w:hAnsi="Arial" w:cs="Arial"/>
          <w:b/>
          <w:bCs/>
          <w:color w:val="000000"/>
          <w:lang w:val="de-DE"/>
        </w:rPr>
        <w:t xml:space="preserve">2. </w:t>
      </w:r>
      <w:r w:rsidRPr="009C10FD">
        <w:rPr>
          <w:rFonts w:ascii="Arial" w:eastAsiaTheme="minorEastAsia" w:hAnsiTheme="minorEastAsia" w:cs="Arial"/>
          <w:b/>
          <w:bCs/>
          <w:color w:val="000000"/>
          <w:lang w:val="de-DE"/>
        </w:rPr>
        <w:t>【教室</w:t>
      </w:r>
      <w:r w:rsidR="009C10FD">
        <w:rPr>
          <w:rFonts w:ascii="Arial" w:eastAsiaTheme="minorEastAsia" w:hAnsiTheme="minorEastAsia" w:cs="Arial" w:hint="eastAsia"/>
          <w:b/>
          <w:bCs/>
          <w:color w:val="000000"/>
          <w:lang w:val="de-DE"/>
        </w:rPr>
        <w:t>查询</w:t>
      </w:r>
      <w:r w:rsidRPr="009C10FD">
        <w:rPr>
          <w:rFonts w:ascii="Arial" w:eastAsiaTheme="minorEastAsia" w:hAnsiTheme="minorEastAsia" w:cs="Arial"/>
          <w:b/>
          <w:bCs/>
          <w:color w:val="000000"/>
          <w:lang w:val="de-DE"/>
        </w:rPr>
        <w:t>】</w:t>
      </w:r>
    </w:p>
    <w:p w:rsidR="009C10FD" w:rsidRPr="009772F4" w:rsidRDefault="009C10FD" w:rsidP="008C4BF9">
      <w:pPr>
        <w:spacing w:line="360" w:lineRule="auto"/>
        <w:ind w:left="420" w:right="-168"/>
        <w:rPr>
          <w:rFonts w:ascii="宋体" w:hAnsi="宋体" w:cs="Arial"/>
          <w:color w:val="000000"/>
          <w:lang w:val="de-DE"/>
        </w:rPr>
      </w:pPr>
      <w:r w:rsidRPr="009772F4">
        <w:rPr>
          <w:rFonts w:ascii="宋体" w:hAnsi="宋体" w:cs="Arial" w:hint="eastAsia"/>
          <w:color w:val="000000"/>
          <w:lang w:val="de-DE"/>
        </w:rPr>
        <w:t>开学前一天, 请</w:t>
      </w:r>
      <w:r w:rsidR="008C4BF9">
        <w:rPr>
          <w:rFonts w:ascii="宋体" w:hAnsi="宋体" w:cs="Arial" w:hint="eastAsia"/>
          <w:color w:val="000000"/>
          <w:lang w:val="de-DE"/>
        </w:rPr>
        <w:t>登录教学管理系统 s.daz.tongji.edu.cn</w:t>
      </w:r>
      <w:r w:rsidRPr="009772F4">
        <w:rPr>
          <w:rFonts w:ascii="宋体" w:hAnsi="宋体" w:cs="Arial" w:hint="eastAsia"/>
          <w:color w:val="000000"/>
          <w:lang w:val="de-DE"/>
        </w:rPr>
        <w:t>查询上课</w:t>
      </w:r>
      <w:r w:rsidR="00647033" w:rsidRPr="009772F4">
        <w:rPr>
          <w:rFonts w:ascii="宋体" w:hAnsi="宋体" w:cs="Arial" w:hint="eastAsia"/>
          <w:color w:val="000000"/>
          <w:lang w:val="de-DE"/>
        </w:rPr>
        <w:t>教室。</w:t>
      </w:r>
    </w:p>
    <w:p w:rsidR="009C10FD" w:rsidRPr="009772F4" w:rsidRDefault="008C4BF9" w:rsidP="008C4BF9">
      <w:pPr>
        <w:pStyle w:val="aa"/>
        <w:spacing w:line="360" w:lineRule="auto"/>
        <w:ind w:left="400" w:rightChars="-84" w:right="-168" w:firstLineChars="0" w:firstLine="0"/>
        <w:rPr>
          <w:rFonts w:ascii="宋体" w:hAnsi="宋体" w:cs="Arial"/>
          <w:color w:val="000000"/>
          <w:lang w:val="de-DE"/>
        </w:rPr>
      </w:pPr>
      <w:r w:rsidRPr="009772F4">
        <w:rPr>
          <w:rFonts w:ascii="宋体" w:hAnsi="宋体" w:cs="Arial" w:hint="eastAsia"/>
          <w:color w:val="000000"/>
          <w:lang w:val="de-DE"/>
        </w:rPr>
        <w:t>开学当日，</w:t>
      </w:r>
      <w:r w:rsidR="00647033" w:rsidRPr="009772F4">
        <w:rPr>
          <w:rFonts w:ascii="宋体" w:hAnsi="宋体" w:cs="Arial" w:hint="eastAsia"/>
          <w:color w:val="000000"/>
          <w:lang w:val="de-DE"/>
        </w:rPr>
        <w:t>直接进入</w:t>
      </w:r>
      <w:r w:rsidR="00ED3FE5">
        <w:rPr>
          <w:rFonts w:ascii="宋体" w:hAnsi="宋体" w:cs="Arial" w:hint="eastAsia"/>
          <w:color w:val="000000"/>
          <w:lang w:val="de-DE"/>
        </w:rPr>
        <w:t>相应</w:t>
      </w:r>
      <w:r w:rsidR="00647033" w:rsidRPr="009772F4">
        <w:rPr>
          <w:rFonts w:ascii="宋体" w:hAnsi="宋体" w:cs="Arial" w:hint="eastAsia"/>
          <w:color w:val="000000"/>
          <w:lang w:val="de-DE"/>
        </w:rPr>
        <w:t>教室上课</w:t>
      </w:r>
      <w:r w:rsidR="001568DB" w:rsidRPr="009772F4">
        <w:rPr>
          <w:rFonts w:ascii="宋体" w:hAnsi="宋体" w:cs="Arial" w:hint="eastAsia"/>
          <w:color w:val="000000"/>
          <w:lang w:val="de-DE"/>
        </w:rPr>
        <w:t>。</w:t>
      </w:r>
      <w:r w:rsidR="00647033" w:rsidRPr="009772F4">
        <w:rPr>
          <w:rFonts w:ascii="宋体" w:hAnsi="宋体" w:cs="Arial"/>
          <w:color w:val="000000"/>
          <w:lang w:val="de-DE"/>
        </w:rPr>
        <w:t xml:space="preserve"> </w:t>
      </w:r>
    </w:p>
    <w:p w:rsidR="000840B7" w:rsidRPr="000840B7" w:rsidRDefault="000840B7" w:rsidP="000840B7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/>
          <w:bCs/>
          <w:color w:val="FF0000"/>
          <w:lang w:val="de-DE"/>
        </w:rPr>
      </w:pP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任课老师将于开学当日分发教学日历及听课证；</w:t>
      </w:r>
    </w:p>
    <w:p w:rsidR="009C10FD" w:rsidRPr="008C4BF9" w:rsidRDefault="009C10FD" w:rsidP="008C4BF9">
      <w:pPr>
        <w:pStyle w:val="aa"/>
        <w:spacing w:line="360" w:lineRule="auto"/>
        <w:ind w:left="820" w:rightChars="-84" w:right="-168" w:firstLineChars="0" w:firstLine="0"/>
        <w:rPr>
          <w:rFonts w:ascii="Arial" w:eastAsiaTheme="minorEastAsia" w:hAnsi="Arial" w:cs="Arial"/>
          <w:bCs/>
          <w:color w:val="000000"/>
          <w:lang w:val="de-DE"/>
        </w:rPr>
      </w:pPr>
    </w:p>
    <w:p w:rsidR="001E7651" w:rsidRDefault="00650980" w:rsidP="00B963C4">
      <w:pPr>
        <w:pStyle w:val="aa"/>
        <w:numPr>
          <w:ilvl w:val="0"/>
          <w:numId w:val="1"/>
        </w:numPr>
        <w:spacing w:line="360" w:lineRule="auto"/>
        <w:ind w:right="-168" w:firstLineChars="0"/>
        <w:rPr>
          <w:rFonts w:ascii="Arial" w:eastAsiaTheme="minorEastAsia" w:hAnsi="Arial" w:cs="Arial"/>
          <w:b/>
          <w:bCs/>
          <w:lang w:val="de-DE"/>
        </w:rPr>
      </w:pPr>
      <w:r>
        <w:rPr>
          <w:rFonts w:ascii="Arial" w:eastAsiaTheme="minorEastAsia" w:hAnsiTheme="minorEastAsia" w:cs="Arial"/>
          <w:b/>
          <w:bCs/>
          <w:lang w:val="de-DE"/>
        </w:rPr>
        <w:t>上</w:t>
      </w:r>
      <w:r w:rsidR="00813C84">
        <w:rPr>
          <w:rFonts w:ascii="Arial" w:eastAsiaTheme="minorEastAsia" w:hAnsiTheme="minorEastAsia" w:cs="Arial" w:hint="eastAsia"/>
          <w:b/>
          <w:bCs/>
          <w:lang w:val="de-DE"/>
        </w:rPr>
        <w:t>课</w:t>
      </w:r>
      <w:r w:rsidR="00B963C4" w:rsidRPr="007E536A">
        <w:rPr>
          <w:rFonts w:ascii="Arial" w:eastAsiaTheme="minorEastAsia" w:hAnsiTheme="minorEastAsia" w:cs="Arial"/>
          <w:b/>
          <w:bCs/>
          <w:lang w:val="de-DE"/>
        </w:rPr>
        <w:t>日期</w:t>
      </w:r>
    </w:p>
    <w:p w:rsidR="00B963C4" w:rsidRPr="009772F4" w:rsidRDefault="00B07BEE" w:rsidP="001E7651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/>
          <w:bCs/>
          <w:color w:val="FF0000"/>
          <w:lang w:val="de-DE"/>
        </w:rPr>
      </w:pPr>
      <w:r w:rsidRPr="009772F4">
        <w:rPr>
          <w:rFonts w:ascii="Arial" w:eastAsiaTheme="minorEastAsia" w:hAnsiTheme="minorEastAsia" w:cs="Arial"/>
          <w:b/>
          <w:bCs/>
          <w:color w:val="FF0000"/>
          <w:lang w:val="de-DE"/>
        </w:rPr>
        <w:t>请特别注意</w:t>
      </w:r>
      <w:r w:rsidR="0062745B" w:rsidRPr="009772F4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[</w:t>
      </w:r>
      <w:r w:rsidR="0062745B" w:rsidRPr="009772F4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招生简章</w:t>
      </w:r>
      <w:r w:rsidR="0062745B" w:rsidRPr="009772F4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]</w:t>
      </w:r>
      <w:r w:rsidR="001E7651" w:rsidRPr="009772F4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开课</w:t>
      </w:r>
      <w:r w:rsidRPr="009772F4">
        <w:rPr>
          <w:rFonts w:ascii="Arial" w:eastAsiaTheme="minorEastAsia" w:hAnsiTheme="minorEastAsia" w:cs="Arial"/>
          <w:b/>
          <w:bCs/>
          <w:color w:val="FF0000"/>
          <w:lang w:val="de-DE"/>
        </w:rPr>
        <w:t>时间，</w:t>
      </w:r>
      <w:r w:rsidR="00174AA5" w:rsidRPr="009772F4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开学前</w:t>
      </w:r>
      <w:r w:rsidRPr="009772F4">
        <w:rPr>
          <w:rFonts w:ascii="Arial" w:eastAsiaTheme="minorEastAsia" w:hAnsiTheme="minorEastAsia" w:cs="Arial"/>
          <w:b/>
          <w:bCs/>
          <w:color w:val="FF0000"/>
          <w:lang w:val="de-DE"/>
        </w:rPr>
        <w:t>不再另行通知</w:t>
      </w:r>
    </w:p>
    <w:p w:rsidR="00B07BEE" w:rsidRPr="00ED3FE5" w:rsidRDefault="00B07BEE" w:rsidP="00B07BEE">
      <w:pPr>
        <w:pStyle w:val="aa"/>
        <w:spacing w:line="360" w:lineRule="auto"/>
        <w:ind w:left="420" w:right="-168" w:firstLineChars="0" w:firstLine="0"/>
        <w:rPr>
          <w:rFonts w:ascii="Arial" w:eastAsiaTheme="minorEastAsia" w:hAnsi="Arial" w:cs="Arial"/>
          <w:b/>
          <w:bCs/>
          <w:color w:val="FF0000"/>
          <w:lang w:val="de-DE"/>
        </w:rPr>
      </w:pPr>
    </w:p>
    <w:p w:rsidR="00E93B33" w:rsidRDefault="00E93B33" w:rsidP="00E93B33">
      <w:pPr>
        <w:pStyle w:val="aa"/>
        <w:numPr>
          <w:ilvl w:val="0"/>
          <w:numId w:val="1"/>
        </w:numPr>
        <w:spacing w:line="360" w:lineRule="auto"/>
        <w:ind w:right="-168" w:firstLineChars="0"/>
        <w:rPr>
          <w:rFonts w:ascii="Arial" w:eastAsiaTheme="minorEastAsia" w:hAnsi="Arial" w:cs="Arial"/>
          <w:b/>
          <w:bCs/>
          <w:lang w:val="de-DE"/>
        </w:rPr>
      </w:pPr>
      <w:r>
        <w:rPr>
          <w:rFonts w:ascii="Arial" w:eastAsiaTheme="minorEastAsia" w:hAnsiTheme="minorEastAsia" w:cs="Arial" w:hint="eastAsia"/>
          <w:b/>
          <w:bCs/>
          <w:lang w:val="de-DE"/>
        </w:rPr>
        <w:t>发票事宜</w:t>
      </w:r>
    </w:p>
    <w:p w:rsidR="000840B7" w:rsidRPr="000840B7" w:rsidRDefault="000840B7" w:rsidP="000840B7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/>
          <w:bCs/>
          <w:color w:val="FF0000"/>
          <w:lang w:val="de-DE"/>
        </w:rPr>
      </w:pP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报名处老师</w:t>
      </w:r>
      <w:r w:rsidRPr="000840B7">
        <w:rPr>
          <w:rFonts w:ascii="Arial" w:eastAsiaTheme="minorEastAsia" w:hAnsiTheme="minorEastAsia" w:cs="Arial"/>
          <w:b/>
          <w:bCs/>
          <w:color w:val="FF0000"/>
          <w:lang w:val="de-DE"/>
        </w:rPr>
        <w:t>于开学</w:t>
      </w: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三周内</w:t>
      </w:r>
      <w:r w:rsidRPr="000840B7">
        <w:rPr>
          <w:rFonts w:ascii="Arial" w:eastAsiaTheme="minorEastAsia" w:hAnsiTheme="minorEastAsia" w:cs="Arial"/>
          <w:b/>
          <w:bCs/>
          <w:color w:val="FF0000"/>
          <w:lang w:val="de-DE"/>
        </w:rPr>
        <w:t>在课堂内发缴费发票</w:t>
      </w: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；</w:t>
      </w:r>
    </w:p>
    <w:p w:rsidR="0062745B" w:rsidRPr="00AF5BE8" w:rsidRDefault="0062745B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E93B33" w:rsidRDefault="00E93B33" w:rsidP="00E93B33">
      <w:pPr>
        <w:pStyle w:val="aa"/>
        <w:numPr>
          <w:ilvl w:val="0"/>
          <w:numId w:val="1"/>
        </w:numPr>
        <w:spacing w:line="360" w:lineRule="auto"/>
        <w:ind w:right="-168" w:firstLineChars="0"/>
        <w:rPr>
          <w:rFonts w:ascii="Arial" w:eastAsiaTheme="minorEastAsia" w:hAnsi="Arial" w:cs="Arial"/>
          <w:b/>
          <w:bCs/>
          <w:lang w:val="de-DE"/>
        </w:rPr>
      </w:pPr>
      <w:r>
        <w:rPr>
          <w:rFonts w:ascii="Arial" w:eastAsiaTheme="minorEastAsia" w:hAnsiTheme="minorEastAsia" w:cs="Arial" w:hint="eastAsia"/>
          <w:b/>
          <w:bCs/>
          <w:lang w:val="de-DE"/>
        </w:rPr>
        <w:t>结业证书</w:t>
      </w:r>
    </w:p>
    <w:p w:rsidR="00E93B33" w:rsidRDefault="00E93B33" w:rsidP="00E93B33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学员必须参加结业考试，考试及格者发给结业证书；</w:t>
      </w:r>
    </w:p>
    <w:p w:rsidR="00E93B33" w:rsidRDefault="00E93B33" w:rsidP="00E93B33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考试不及格者，可办理学时证明。</w:t>
      </w:r>
    </w:p>
    <w:p w:rsidR="00E93B33" w:rsidRDefault="00E93B33" w:rsidP="00E93B33">
      <w:pPr>
        <w:pStyle w:val="aa"/>
        <w:spacing w:line="360" w:lineRule="auto"/>
        <w:ind w:left="420" w:right="-168" w:firstLineChars="0" w:firstLine="0"/>
        <w:rPr>
          <w:rFonts w:ascii="Arial" w:eastAsiaTheme="minorEastAsia" w:hAnsiTheme="minorEastAsia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不参加考试者没有任何证明。</w:t>
      </w:r>
    </w:p>
    <w:p w:rsidR="00E93B33" w:rsidRDefault="000840B7" w:rsidP="000840B7">
      <w:pPr>
        <w:pStyle w:val="aa"/>
        <w:spacing w:line="360" w:lineRule="auto"/>
        <w:ind w:left="420" w:right="-168" w:firstLineChars="0" w:firstLine="0"/>
        <w:rPr>
          <w:rFonts w:ascii="Arial" w:eastAsiaTheme="minorEastAsia" w:hAnsi="Arial" w:cs="Arial"/>
          <w:b/>
          <w:bCs/>
          <w:color w:val="000000"/>
          <w:lang w:val="de-DE"/>
        </w:rPr>
      </w:pP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请您于考试当天携带</w:t>
      </w: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2</w:t>
      </w:r>
      <w:r w:rsidRPr="000840B7">
        <w:rPr>
          <w:rFonts w:ascii="Arial" w:eastAsiaTheme="minorEastAsia" w:hAnsiTheme="minorEastAsia" w:cs="Arial" w:hint="eastAsia"/>
          <w:b/>
          <w:bCs/>
          <w:color w:val="FF0000"/>
          <w:lang w:val="de-DE"/>
        </w:rPr>
        <w:t>寸照片一张，并在照片背面写清您的班级，学号和名字，以便在考试合格后制作结业证书。</w:t>
      </w:r>
    </w:p>
    <w:p w:rsidR="00E93B33" w:rsidRDefault="00E93B33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E93B33" w:rsidRDefault="00E93B33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E93B33" w:rsidRDefault="00E93B33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E93B33" w:rsidRDefault="00E93B33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1568DB" w:rsidRDefault="001568DB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</w:pPr>
    </w:p>
    <w:p w:rsidR="0062745B" w:rsidRPr="0062745B" w:rsidRDefault="0062745B" w:rsidP="00B07BEE">
      <w:pPr>
        <w:spacing w:line="360" w:lineRule="auto"/>
        <w:ind w:right="-168"/>
        <w:rPr>
          <w:rFonts w:ascii="Arial" w:eastAsiaTheme="minorEastAsia" w:hAnsi="Arial" w:cs="Arial"/>
          <w:b/>
          <w:bCs/>
          <w:color w:val="000000"/>
          <w:lang w:val="de-DE"/>
        </w:rPr>
        <w:sectPr w:rsidR="0062745B" w:rsidRPr="0062745B" w:rsidSect="00B963C4">
          <w:headerReference w:type="default" r:id="rId9"/>
          <w:footerReference w:type="default" r:id="rId10"/>
          <w:type w:val="continuous"/>
          <w:pgSz w:w="11907" w:h="16840" w:code="9"/>
          <w:pgMar w:top="1440" w:right="1080" w:bottom="1440" w:left="1080" w:header="720" w:footer="720" w:gutter="0"/>
          <w:cols w:space="720"/>
          <w:docGrid w:type="lines" w:linePitch="272"/>
        </w:sectPr>
      </w:pPr>
    </w:p>
    <w:p w:rsidR="00F20437" w:rsidRPr="00B24278" w:rsidRDefault="00F20437" w:rsidP="00F20437">
      <w:pPr>
        <w:numPr>
          <w:ilvl w:val="0"/>
          <w:numId w:val="1"/>
        </w:numPr>
        <w:spacing w:line="360" w:lineRule="auto"/>
        <w:ind w:right="-168"/>
        <w:rPr>
          <w:rFonts w:ascii="Arial" w:eastAsiaTheme="minorEastAsia" w:hAnsi="Arial" w:cs="Arial"/>
          <w:b/>
          <w:bCs/>
          <w:lang w:val="de-DE"/>
        </w:rPr>
      </w:pPr>
      <w:r w:rsidRPr="00B24278">
        <w:rPr>
          <w:rFonts w:ascii="Arial" w:eastAsiaTheme="minorEastAsia" w:hAnsiTheme="minorEastAsia" w:cs="Arial"/>
          <w:b/>
          <w:bCs/>
          <w:lang w:val="de-DE"/>
        </w:rPr>
        <w:lastRenderedPageBreak/>
        <w:t>学员须知：</w:t>
      </w:r>
    </w:p>
    <w:p w:rsidR="00A94061" w:rsidRPr="00B07BEE" w:rsidRDefault="00A94061" w:rsidP="00B963C4">
      <w:pPr>
        <w:pStyle w:val="aa"/>
        <w:spacing w:line="360" w:lineRule="auto"/>
        <w:ind w:left="420" w:right="-168" w:firstLineChars="0" w:firstLine="0"/>
        <w:rPr>
          <w:rFonts w:ascii="Arial" w:eastAsiaTheme="minorEastAsia" w:hAnsi="Arial" w:cs="Arial"/>
          <w:b/>
          <w:bCs/>
          <w:color w:val="000000"/>
          <w:sz w:val="28"/>
          <w:lang w:val="de-DE"/>
        </w:rPr>
      </w:pPr>
      <w:r w:rsidRPr="00B07BEE">
        <w:rPr>
          <w:rFonts w:ascii="Arial" w:eastAsiaTheme="minorEastAsia" w:hAnsiTheme="minorEastAsia" w:cs="Arial"/>
          <w:b/>
          <w:bCs/>
          <w:color w:val="000000"/>
          <w:sz w:val="28"/>
          <w:lang w:val="de-DE"/>
        </w:rPr>
        <w:t>请仔细阅读以下内容：</w:t>
      </w:r>
    </w:p>
    <w:p w:rsidR="00CE5DAA" w:rsidRPr="00B07BEE" w:rsidRDefault="00CE5DAA" w:rsidP="00CE5DAA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/>
          <w:bCs/>
          <w:color w:val="000000"/>
          <w:u w:val="single"/>
          <w:lang w:val="de-DE"/>
        </w:rPr>
      </w:pPr>
      <w:r w:rsidRPr="00B07BEE">
        <w:rPr>
          <w:rFonts w:ascii="Arial" w:eastAsiaTheme="minorEastAsia" w:hAnsiTheme="minorEastAsia" w:cs="Arial"/>
          <w:b/>
          <w:bCs/>
          <w:color w:val="000000"/>
          <w:u w:val="single"/>
          <w:lang w:val="de-DE"/>
        </w:rPr>
        <w:t>请保管好</w:t>
      </w:r>
      <w:r w:rsidR="00605FA6">
        <w:rPr>
          <w:rFonts w:ascii="Arial" w:eastAsiaTheme="minorEastAsia" w:hAnsiTheme="minorEastAsia" w:cs="Arial" w:hint="eastAsia"/>
          <w:b/>
          <w:bCs/>
          <w:color w:val="000000"/>
          <w:u w:val="single"/>
          <w:lang w:val="de-DE"/>
        </w:rPr>
        <w:t>缴费</w:t>
      </w:r>
      <w:r w:rsidRPr="00B07BEE">
        <w:rPr>
          <w:rFonts w:ascii="Arial" w:eastAsiaTheme="minorEastAsia" w:hAnsiTheme="minorEastAsia" w:cs="Arial"/>
          <w:b/>
          <w:bCs/>
          <w:color w:val="000000"/>
          <w:u w:val="single"/>
          <w:lang w:val="de-DE"/>
        </w:rPr>
        <w:t>发票。</w:t>
      </w:r>
    </w:p>
    <w:p w:rsidR="00A94061" w:rsidRPr="00B07BEE" w:rsidRDefault="00A94061" w:rsidP="00B963C4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学员须按时上课，并按规定的分班名单进入教室，</w:t>
      </w:r>
      <w:r w:rsidRPr="00FB5858">
        <w:rPr>
          <w:rFonts w:ascii="Arial" w:eastAsiaTheme="minorEastAsia" w:hAnsiTheme="minorEastAsia" w:cs="Arial"/>
          <w:bCs/>
          <w:lang w:val="de-DE"/>
        </w:rPr>
        <w:t>座位采取自由入座的方式；学员不得私</w:t>
      </w:r>
      <w:r w:rsidR="00F20437" w:rsidRPr="00FB5858">
        <w:rPr>
          <w:rFonts w:ascii="Arial" w:eastAsiaTheme="minorEastAsia" w:hAnsiTheme="minorEastAsia" w:cs="Arial"/>
          <w:bCs/>
          <w:lang w:val="de-DE"/>
        </w:rPr>
        <w:t>自</w:t>
      </w:r>
      <w:r w:rsidRPr="00FB5858">
        <w:rPr>
          <w:rFonts w:ascii="Arial" w:eastAsiaTheme="minorEastAsia" w:hAnsiTheme="minorEastAsia" w:cs="Arial"/>
          <w:bCs/>
          <w:lang w:val="de-DE"/>
        </w:rPr>
        <w:t>进入其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他班级听课</w:t>
      </w:r>
      <w:r w:rsidR="000B45A8" w:rsidRPr="00B07BEE">
        <w:rPr>
          <w:rFonts w:ascii="Arial" w:eastAsiaTheme="minorEastAsia" w:hAnsiTheme="minorEastAsia" w:cs="Arial"/>
          <w:bCs/>
          <w:color w:val="000000"/>
          <w:lang w:val="de-DE"/>
        </w:rPr>
        <w:t>；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课堂不可录音或摄像，一经发现，取消学员资格。</w:t>
      </w:r>
    </w:p>
    <w:p w:rsidR="00605FA6" w:rsidRPr="00605FA6" w:rsidRDefault="00605FA6" w:rsidP="00605FA6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Theme="minorEastAsia" w:cs="Arial"/>
          <w:bCs/>
          <w:color w:val="000000"/>
          <w:lang w:val="de-DE"/>
        </w:rPr>
      </w:pPr>
      <w:r w:rsidRPr="00605FA6">
        <w:rPr>
          <w:rFonts w:ascii="Arial" w:eastAsiaTheme="minorEastAsia" w:hAnsiTheme="minorEastAsia" w:cs="Arial" w:hint="eastAsia"/>
          <w:bCs/>
          <w:color w:val="000000"/>
          <w:lang w:val="de-DE"/>
        </w:rPr>
        <w:t>同类型同等级班级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不允许学员转班；</w:t>
      </w:r>
      <w:r>
        <w:rPr>
          <w:rFonts w:ascii="Arial" w:eastAsiaTheme="minorEastAsia" w:hAnsiTheme="minorEastAsia" w:cs="Arial" w:hint="eastAsia"/>
          <w:bCs/>
          <w:color w:val="000000"/>
          <w:lang w:val="de-DE"/>
        </w:rPr>
        <w:t>其他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特殊情况</w:t>
      </w:r>
      <w:r w:rsidR="00650980" w:rsidRPr="00B07BEE">
        <w:rPr>
          <w:rFonts w:ascii="Arial" w:eastAsiaTheme="minorEastAsia" w:hAnsiTheme="minorEastAsia" w:cs="Arial"/>
          <w:bCs/>
          <w:color w:val="000000"/>
          <w:lang w:val="de-DE"/>
        </w:rPr>
        <w:t>需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转班者，经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过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本中心同意后，</w:t>
      </w:r>
      <w:r w:rsidR="000B45A8" w:rsidRPr="00B07BEE">
        <w:rPr>
          <w:rFonts w:ascii="Arial" w:eastAsiaTheme="minorEastAsia" w:hAnsiTheme="minorEastAsia" w:cs="Arial"/>
          <w:bCs/>
          <w:color w:val="000000"/>
          <w:lang w:val="de-DE"/>
        </w:rPr>
        <w:t>可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在开学</w:t>
      </w:r>
      <w:r w:rsidR="00A94061" w:rsidRPr="00ED3FE5">
        <w:rPr>
          <w:rFonts w:ascii="Arial" w:eastAsiaTheme="minorEastAsia" w:hAnsi="Arial" w:cs="Arial"/>
          <w:b/>
          <w:bCs/>
          <w:color w:val="000000"/>
          <w:u w:val="single"/>
          <w:lang w:val="de-DE"/>
        </w:rPr>
        <w:t>10</w:t>
      </w:r>
      <w:r w:rsidR="00ED3FE5" w:rsidRPr="00ED3FE5">
        <w:rPr>
          <w:rFonts w:ascii="Arial" w:eastAsiaTheme="minorEastAsia" w:hAnsiTheme="minorEastAsia" w:cs="Arial" w:hint="eastAsia"/>
          <w:b/>
          <w:bCs/>
          <w:color w:val="000000"/>
          <w:u w:val="single"/>
          <w:lang w:val="de-DE"/>
        </w:rPr>
        <w:t>个自然日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内凭听课证、</w:t>
      </w:r>
      <w:r w:rsidR="00CE5DAA" w:rsidRPr="00B07BEE">
        <w:rPr>
          <w:rFonts w:ascii="Arial" w:eastAsiaTheme="minorEastAsia" w:hAnsiTheme="minorEastAsia" w:cs="Arial"/>
          <w:bCs/>
          <w:color w:val="000000"/>
          <w:lang w:val="de-DE"/>
        </w:rPr>
        <w:t>报名发票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至报名处办理</w:t>
      </w:r>
      <w:r w:rsidR="00A94061" w:rsidRPr="00605FA6">
        <w:rPr>
          <w:rFonts w:ascii="Arial" w:eastAsiaTheme="minorEastAsia" w:hAnsiTheme="minorEastAsia" w:cs="Arial"/>
          <w:bCs/>
          <w:color w:val="000000"/>
          <w:lang w:val="de-DE"/>
        </w:rPr>
        <w:t>，手续费</w:t>
      </w:r>
      <w:r w:rsidR="00B07BEE" w:rsidRPr="00605FA6">
        <w:rPr>
          <w:rFonts w:ascii="Arial" w:eastAsiaTheme="minorEastAsia" w:hAnsiTheme="minorEastAsia" w:cs="Arial"/>
          <w:bCs/>
          <w:color w:val="000000"/>
          <w:lang w:val="de-DE"/>
        </w:rPr>
        <w:t>20</w:t>
      </w:r>
      <w:r w:rsidR="00A94061" w:rsidRPr="00605FA6">
        <w:rPr>
          <w:rFonts w:ascii="Arial" w:eastAsiaTheme="minorEastAsia" w:hAnsiTheme="minorEastAsia" w:cs="Arial"/>
          <w:bCs/>
          <w:color w:val="000000"/>
          <w:lang w:val="de-DE"/>
        </w:rPr>
        <w:t>元</w:t>
      </w:r>
      <w:r w:rsidR="00A94061" w:rsidRPr="00B07BEE">
        <w:rPr>
          <w:rFonts w:ascii="Arial" w:eastAsiaTheme="minorEastAsia" w:hAnsiTheme="minorEastAsia" w:cs="Arial"/>
          <w:bCs/>
          <w:color w:val="000000"/>
          <w:lang w:val="de-DE"/>
        </w:rPr>
        <w:t>，逾期不予办理。</w:t>
      </w:r>
    </w:p>
    <w:p w:rsidR="00A94061" w:rsidRPr="00B07BEE" w:rsidRDefault="00A94061" w:rsidP="00B963C4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学员符合如下情况，</w:t>
      </w:r>
      <w:r w:rsidR="001D11EC">
        <w:rPr>
          <w:rFonts w:ascii="Arial" w:eastAsiaTheme="minorEastAsia" w:hAnsiTheme="minorEastAsia" w:cs="Arial" w:hint="eastAsia"/>
          <w:bCs/>
          <w:color w:val="000000"/>
          <w:lang w:val="de-DE"/>
        </w:rPr>
        <w:t>可登录教学管理系统申请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退</w:t>
      </w:r>
      <w:r w:rsidR="00605FA6">
        <w:rPr>
          <w:rFonts w:ascii="Arial" w:eastAsiaTheme="minorEastAsia" w:hAnsiTheme="minorEastAsia" w:cs="Arial" w:hint="eastAsia"/>
          <w:bCs/>
          <w:color w:val="000000"/>
          <w:lang w:val="de-DE"/>
        </w:rPr>
        <w:t>学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：</w:t>
      </w:r>
    </w:p>
    <w:p w:rsidR="00A94061" w:rsidRPr="00B07BEE" w:rsidRDefault="00A94061" w:rsidP="00CE5DAA">
      <w:pPr>
        <w:pStyle w:val="aa"/>
        <w:numPr>
          <w:ilvl w:val="0"/>
          <w:numId w:val="13"/>
        </w:numPr>
        <w:spacing w:line="360" w:lineRule="auto"/>
        <w:ind w:rightChars="-84"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开学前（不包含开学当日），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可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退</w:t>
      </w:r>
      <w:r w:rsidR="00015A13" w:rsidRPr="00B07BEE">
        <w:rPr>
          <w:rFonts w:ascii="Arial" w:eastAsiaTheme="minorEastAsia" w:hAnsi="Arial" w:cs="Arial"/>
          <w:bCs/>
          <w:color w:val="000000"/>
          <w:lang w:val="de-DE"/>
        </w:rPr>
        <w:t>100%</w:t>
      </w:r>
      <w:r w:rsidR="00015A13">
        <w:rPr>
          <w:rFonts w:ascii="Arial" w:eastAsiaTheme="minorEastAsia" w:hAnsi="Arial" w:cs="Arial" w:hint="eastAsia"/>
          <w:bCs/>
          <w:color w:val="000000"/>
          <w:lang w:val="de-DE"/>
        </w:rPr>
        <w:t>的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学费</w:t>
      </w:r>
      <w:r w:rsidR="00650980">
        <w:rPr>
          <w:rFonts w:ascii="Arial" w:eastAsiaTheme="minorEastAsia" w:hAnsiTheme="minorEastAsia" w:cs="Arial"/>
          <w:bCs/>
          <w:color w:val="000000"/>
          <w:lang w:val="de-DE"/>
        </w:rPr>
        <w:t>，不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退报名费。</w:t>
      </w:r>
    </w:p>
    <w:p w:rsidR="00A94061" w:rsidRPr="00B07BEE" w:rsidRDefault="00A94061" w:rsidP="00CE5DAA">
      <w:pPr>
        <w:pStyle w:val="aa"/>
        <w:numPr>
          <w:ilvl w:val="0"/>
          <w:numId w:val="13"/>
        </w:numPr>
        <w:spacing w:line="360" w:lineRule="auto"/>
        <w:ind w:rightChars="-84"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开学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后</w:t>
      </w:r>
      <w:r w:rsidR="00ED3FE5">
        <w:rPr>
          <w:rFonts w:ascii="Arial" w:eastAsiaTheme="minorEastAsia" w:hAnsi="Arial" w:cs="Arial" w:hint="eastAsia"/>
          <w:b/>
          <w:bCs/>
          <w:color w:val="000000"/>
          <w:u w:val="single"/>
          <w:lang w:val="de-DE"/>
        </w:rPr>
        <w:t>7</w:t>
      </w:r>
      <w:r w:rsidR="00ED3FE5" w:rsidRPr="00ED3FE5">
        <w:rPr>
          <w:rFonts w:ascii="Arial" w:eastAsiaTheme="minorEastAsia" w:hAnsiTheme="minorEastAsia" w:cs="Arial" w:hint="eastAsia"/>
          <w:b/>
          <w:bCs/>
          <w:color w:val="000000"/>
          <w:u w:val="single"/>
          <w:lang w:val="de-DE"/>
        </w:rPr>
        <w:t>个自然日</w:t>
      </w:r>
      <w:r w:rsidR="00CE5DAA" w:rsidRPr="00B07BEE">
        <w:rPr>
          <w:rFonts w:ascii="Arial" w:eastAsiaTheme="minorEastAsia" w:hAnsiTheme="minorEastAsia" w:cs="Arial"/>
          <w:bCs/>
          <w:color w:val="000000"/>
          <w:lang w:val="de-DE"/>
        </w:rPr>
        <w:t>（包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含开学当日），因故不能学习者，凭有效证明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可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退</w:t>
      </w:r>
      <w:r w:rsidR="00015A13" w:rsidRPr="00B07BEE">
        <w:rPr>
          <w:rFonts w:ascii="Arial" w:eastAsiaTheme="minorEastAsia" w:hAnsi="Arial" w:cs="Arial"/>
          <w:bCs/>
          <w:color w:val="000000"/>
          <w:lang w:val="de-DE"/>
        </w:rPr>
        <w:t>50%</w:t>
      </w:r>
      <w:r w:rsidR="00015A13">
        <w:rPr>
          <w:rFonts w:ascii="Arial" w:eastAsiaTheme="minorEastAsia" w:hAnsi="Arial" w:cs="Arial" w:hint="eastAsia"/>
          <w:bCs/>
          <w:color w:val="000000"/>
          <w:lang w:val="de-DE"/>
        </w:rPr>
        <w:t>的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学费，不退报名费。</w:t>
      </w:r>
    </w:p>
    <w:p w:rsidR="00A94061" w:rsidRPr="00B07BEE" w:rsidRDefault="00A94061" w:rsidP="00CE5DAA">
      <w:pPr>
        <w:pStyle w:val="aa"/>
        <w:numPr>
          <w:ilvl w:val="0"/>
          <w:numId w:val="13"/>
        </w:numPr>
        <w:spacing w:line="360" w:lineRule="auto"/>
        <w:ind w:rightChars="-84"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开学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后</w:t>
      </w:r>
      <w:r w:rsidR="00B06D94">
        <w:rPr>
          <w:rFonts w:ascii="Arial" w:eastAsiaTheme="minorEastAsia" w:hAnsi="Arial" w:cs="Arial" w:hint="eastAsia"/>
          <w:b/>
          <w:bCs/>
          <w:color w:val="000000"/>
          <w:u w:val="single"/>
          <w:lang w:val="de-DE"/>
        </w:rPr>
        <w:t>15</w:t>
      </w:r>
      <w:r w:rsidR="00ED3FE5" w:rsidRPr="00ED3FE5">
        <w:rPr>
          <w:rFonts w:ascii="Arial" w:eastAsiaTheme="minorEastAsia" w:hAnsiTheme="minorEastAsia" w:cs="Arial" w:hint="eastAsia"/>
          <w:b/>
          <w:bCs/>
          <w:color w:val="000000"/>
          <w:u w:val="single"/>
          <w:lang w:val="de-DE"/>
        </w:rPr>
        <w:t>个自然日</w:t>
      </w:r>
      <w:r w:rsidR="00ED3FE5" w:rsidRPr="00B07BEE">
        <w:rPr>
          <w:rFonts w:ascii="Arial" w:eastAsiaTheme="minorEastAsia" w:hAnsiTheme="minorEastAsia" w:cs="Arial"/>
          <w:bCs/>
          <w:color w:val="000000"/>
          <w:lang w:val="de-DE"/>
        </w:rPr>
        <w:t>（包含开学当日）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，学员因病不能上课，凭病假单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可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退</w:t>
      </w:r>
      <w:r w:rsidR="00015A13" w:rsidRPr="00B07BEE">
        <w:rPr>
          <w:rFonts w:ascii="Arial" w:eastAsiaTheme="minorEastAsia" w:hAnsi="Arial" w:cs="Arial"/>
          <w:bCs/>
          <w:color w:val="000000"/>
          <w:lang w:val="de-DE"/>
        </w:rPr>
        <w:t>50%</w:t>
      </w:r>
      <w:r w:rsidR="00015A13">
        <w:rPr>
          <w:rFonts w:ascii="Arial" w:eastAsiaTheme="minorEastAsia" w:hAnsi="Arial" w:cs="Arial" w:hint="eastAsia"/>
          <w:bCs/>
          <w:color w:val="000000"/>
          <w:lang w:val="de-DE"/>
        </w:rPr>
        <w:t>的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学费，不退报名费。</w:t>
      </w:r>
    </w:p>
    <w:p w:rsidR="00B963C4" w:rsidRPr="00E023E1" w:rsidRDefault="00A94061" w:rsidP="00A94061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除上述三种情况外，一律不予退费。</w:t>
      </w:r>
    </w:p>
    <w:p w:rsidR="00E023E1" w:rsidRPr="00E12849" w:rsidRDefault="00E023E1" w:rsidP="00A94061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Theme="minorEastAsia" w:cs="Arial"/>
          <w:bCs/>
          <w:color w:val="000000"/>
          <w:lang w:val="de-DE"/>
        </w:rPr>
      </w:pPr>
      <w:r w:rsidRPr="00E12849">
        <w:rPr>
          <w:rFonts w:ascii="Arial" w:eastAsiaTheme="minorEastAsia" w:hAnsiTheme="minorEastAsia" w:cs="Arial" w:hint="eastAsia"/>
          <w:bCs/>
          <w:color w:val="000000"/>
          <w:lang w:val="de-DE"/>
        </w:rPr>
        <w:t>因特殊原因可提交延期申请，经批准后可延期一次。延期后将不予办理退学手续。</w:t>
      </w:r>
    </w:p>
    <w:p w:rsidR="007A118C" w:rsidRPr="00B07BEE" w:rsidRDefault="007A118C" w:rsidP="007A118C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本中心有权根据招生情况决定是否开班；如不开班，本中心会在开学前通知学员并全额退费。</w:t>
      </w:r>
    </w:p>
    <w:p w:rsidR="007A118C" w:rsidRPr="00B07BEE" w:rsidRDefault="007A118C" w:rsidP="007A118C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尊敬师长，遵守课堂纪律，不影响其他学员学习，保持公共卫生，爱护教学设施。</w:t>
      </w:r>
    </w:p>
    <w:p w:rsidR="00F933D2" w:rsidRPr="005A33E7" w:rsidRDefault="00766FC3" w:rsidP="005A33E7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听课证</w:t>
      </w:r>
      <w:r w:rsidR="007A118C" w:rsidRPr="00B07BEE">
        <w:rPr>
          <w:rFonts w:ascii="Arial" w:eastAsiaTheme="minorEastAsia" w:hAnsiTheme="minorEastAsia" w:cs="Arial"/>
          <w:bCs/>
          <w:color w:val="000000"/>
          <w:lang w:val="de-DE"/>
        </w:rPr>
        <w:t>将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用于</w:t>
      </w:r>
      <w:r w:rsidRPr="00B07BEE">
        <w:rPr>
          <w:rFonts w:ascii="Arial" w:eastAsiaTheme="minorEastAsia" w:hAnsi="Arial" w:cs="Arial"/>
          <w:bCs/>
          <w:color w:val="000000"/>
          <w:lang w:val="de-DE"/>
        </w:rPr>
        <w:t>1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）上课签到</w:t>
      </w:r>
      <w:r w:rsidRPr="00B07BEE">
        <w:rPr>
          <w:rFonts w:ascii="Arial" w:eastAsiaTheme="minorEastAsia" w:hAnsi="Arial" w:cs="Arial"/>
          <w:bCs/>
          <w:color w:val="000000"/>
          <w:lang w:val="de-DE"/>
        </w:rPr>
        <w:t xml:space="preserve"> 2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）</w:t>
      </w:r>
      <w:r w:rsidR="00794080" w:rsidRPr="00B07BEE">
        <w:rPr>
          <w:rFonts w:ascii="Arial" w:eastAsiaTheme="minorEastAsia" w:hAnsiTheme="minorEastAsia" w:cs="Arial"/>
          <w:bCs/>
          <w:color w:val="000000"/>
          <w:lang w:val="de-DE"/>
        </w:rPr>
        <w:t>参加结业考试</w:t>
      </w:r>
      <w:r w:rsidR="00794080" w:rsidRPr="00B07BEE">
        <w:rPr>
          <w:rFonts w:ascii="Arial" w:eastAsiaTheme="minorEastAsia" w:hAnsi="Arial" w:cs="Arial"/>
          <w:bCs/>
          <w:color w:val="000000"/>
          <w:lang w:val="de-DE"/>
        </w:rPr>
        <w:t xml:space="preserve"> </w:t>
      </w:r>
      <w:r w:rsidR="00A94061" w:rsidRPr="00B07BEE">
        <w:rPr>
          <w:rFonts w:ascii="Arial" w:eastAsiaTheme="minorEastAsia" w:hAnsi="Arial" w:cs="Arial"/>
          <w:bCs/>
          <w:color w:val="000000"/>
          <w:lang w:val="de-DE"/>
        </w:rPr>
        <w:t xml:space="preserve">   </w:t>
      </w:r>
      <w:r w:rsidR="00794080" w:rsidRPr="00B07BEE">
        <w:rPr>
          <w:rFonts w:ascii="Arial" w:eastAsiaTheme="minorEastAsia" w:hAnsi="Arial" w:cs="Arial"/>
          <w:bCs/>
          <w:color w:val="000000"/>
          <w:lang w:val="de-DE"/>
        </w:rPr>
        <w:t>3</w:t>
      </w:r>
      <w:r w:rsidR="00794080" w:rsidRPr="00B07BEE">
        <w:rPr>
          <w:rFonts w:ascii="Arial" w:eastAsiaTheme="minorEastAsia" w:hAnsiTheme="minorEastAsia" w:cs="Arial"/>
          <w:bCs/>
          <w:color w:val="000000"/>
          <w:lang w:val="de-DE"/>
        </w:rPr>
        <w:t>）开具在读证明</w:t>
      </w:r>
      <w:r w:rsidR="007106B5" w:rsidRPr="00B07BEE">
        <w:rPr>
          <w:rFonts w:ascii="Arial" w:eastAsiaTheme="minorEastAsia" w:hAnsiTheme="minorEastAsia" w:cs="Arial"/>
          <w:bCs/>
          <w:color w:val="000000"/>
          <w:lang w:val="de-DE"/>
        </w:rPr>
        <w:t>、学时证明、</w:t>
      </w:r>
      <w:r w:rsidR="00794080" w:rsidRPr="00B07BEE">
        <w:rPr>
          <w:rFonts w:ascii="Arial" w:eastAsiaTheme="minorEastAsia" w:hAnsiTheme="minorEastAsia" w:cs="Arial"/>
          <w:bCs/>
          <w:color w:val="000000"/>
          <w:lang w:val="de-DE"/>
        </w:rPr>
        <w:t>结业</w:t>
      </w:r>
      <w:r w:rsidR="007106B5" w:rsidRPr="00B07BEE">
        <w:rPr>
          <w:rFonts w:ascii="Arial" w:eastAsiaTheme="minorEastAsia" w:hAnsiTheme="minorEastAsia" w:cs="Arial"/>
          <w:bCs/>
          <w:color w:val="000000"/>
          <w:lang w:val="de-DE"/>
        </w:rPr>
        <w:t>证书</w:t>
      </w:r>
      <w:r w:rsidR="00E45979" w:rsidRPr="00B07BEE">
        <w:rPr>
          <w:rFonts w:ascii="Arial" w:eastAsiaTheme="minorEastAsia" w:hAnsiTheme="minorEastAsia" w:cs="Arial"/>
          <w:bCs/>
          <w:color w:val="000000"/>
          <w:lang w:val="de-DE"/>
        </w:rPr>
        <w:t>之用</w:t>
      </w:r>
      <w:r w:rsidR="007A118C" w:rsidRPr="00B07BEE">
        <w:rPr>
          <w:rFonts w:ascii="Arial" w:eastAsiaTheme="minorEastAsia" w:hAnsiTheme="minorEastAsia" w:cs="Arial"/>
          <w:bCs/>
          <w:color w:val="000000"/>
          <w:lang w:val="de-DE"/>
        </w:rPr>
        <w:t>，请妥善保管</w:t>
      </w:r>
      <w:r w:rsidR="00C40AAF" w:rsidRPr="005A33E7">
        <w:rPr>
          <w:rFonts w:ascii="Arial" w:eastAsiaTheme="minorEastAsia" w:hAnsiTheme="minorEastAsia" w:cs="Arial"/>
          <w:bCs/>
          <w:color w:val="000000"/>
          <w:lang w:val="de-DE"/>
        </w:rPr>
        <w:t>。</w:t>
      </w:r>
    </w:p>
    <w:p w:rsidR="00BB6D7F" w:rsidRPr="00B07BEE" w:rsidRDefault="005A33E7" w:rsidP="00BB6D7F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>
        <w:rPr>
          <w:rFonts w:ascii="Arial" w:eastAsiaTheme="minorEastAsia" w:hAnsiTheme="minorEastAsia" w:cs="Arial"/>
          <w:bCs/>
          <w:color w:val="000000"/>
          <w:lang w:val="de-DE"/>
        </w:rPr>
        <w:lastRenderedPageBreak/>
        <w:t>开学</w:t>
      </w:r>
      <w:r w:rsidR="00B06D94">
        <w:rPr>
          <w:rFonts w:ascii="Arial" w:eastAsiaTheme="minorEastAsia" w:hAnsi="Arial" w:cs="Arial" w:hint="eastAsia"/>
          <w:b/>
          <w:bCs/>
          <w:color w:val="000000"/>
          <w:u w:val="single"/>
          <w:lang w:val="de-DE"/>
        </w:rPr>
        <w:t>30</w:t>
      </w:r>
      <w:r w:rsidR="00B06D94" w:rsidRPr="00ED3FE5">
        <w:rPr>
          <w:rFonts w:ascii="Arial" w:eastAsiaTheme="minorEastAsia" w:hAnsiTheme="minorEastAsia" w:cs="Arial" w:hint="eastAsia"/>
          <w:b/>
          <w:bCs/>
          <w:color w:val="000000"/>
          <w:u w:val="single"/>
          <w:lang w:val="de-DE"/>
        </w:rPr>
        <w:t>个自然日</w:t>
      </w:r>
      <w:r w:rsidRPr="00B06D94">
        <w:rPr>
          <w:rFonts w:ascii="Arial" w:eastAsiaTheme="minorEastAsia" w:hAnsiTheme="minorEastAsia" w:cs="Arial"/>
          <w:b/>
          <w:bCs/>
          <w:color w:val="000000"/>
          <w:u w:val="single"/>
          <w:lang w:val="de-DE"/>
        </w:rPr>
        <w:t>后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方可</w:t>
      </w:r>
      <w:r>
        <w:rPr>
          <w:rFonts w:ascii="Arial" w:eastAsiaTheme="minorEastAsia" w:hAnsiTheme="minorEastAsia" w:cs="Arial" w:hint="eastAsia"/>
          <w:bCs/>
          <w:color w:val="000000"/>
          <w:lang w:val="de-DE"/>
        </w:rPr>
        <w:t>登录教学管理系统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办理在读证明</w:t>
      </w:r>
      <w:r w:rsidR="00736423" w:rsidRPr="00B07BEE">
        <w:rPr>
          <w:rFonts w:ascii="Arial" w:eastAsiaTheme="minorEastAsia" w:hAnsiTheme="minorEastAsia" w:cs="Arial"/>
          <w:bCs/>
          <w:color w:val="000000"/>
          <w:lang w:val="de-DE"/>
        </w:rPr>
        <w:t>，手续费</w:t>
      </w:r>
      <w:r w:rsidR="00736423" w:rsidRPr="00B07BEE">
        <w:rPr>
          <w:rFonts w:ascii="Arial" w:eastAsiaTheme="minorEastAsia" w:hAnsi="Arial" w:cs="Arial"/>
          <w:bCs/>
          <w:color w:val="000000"/>
          <w:lang w:val="de-DE"/>
        </w:rPr>
        <w:t>5</w:t>
      </w:r>
      <w:r w:rsidR="00736423" w:rsidRPr="00B07BEE">
        <w:rPr>
          <w:rFonts w:ascii="Arial" w:eastAsiaTheme="minorEastAsia" w:hAnsiTheme="minorEastAsia" w:cs="Arial"/>
          <w:bCs/>
          <w:color w:val="000000"/>
          <w:lang w:val="de-DE"/>
        </w:rPr>
        <w:t>元</w:t>
      </w:r>
      <w:r w:rsidR="00EB37AE">
        <w:rPr>
          <w:rFonts w:ascii="Arial" w:eastAsiaTheme="minorEastAsia" w:hAnsiTheme="minorEastAsia" w:cs="Arial" w:hint="eastAsia"/>
          <w:bCs/>
          <w:color w:val="000000"/>
          <w:lang w:val="de-DE"/>
        </w:rPr>
        <w:t>/</w:t>
      </w:r>
      <w:r w:rsidR="00EB37AE">
        <w:rPr>
          <w:rFonts w:ascii="Arial" w:eastAsiaTheme="minorEastAsia" w:hAnsiTheme="minorEastAsia" w:cs="Arial" w:hint="eastAsia"/>
          <w:bCs/>
          <w:color w:val="000000"/>
          <w:lang w:val="de-DE"/>
        </w:rPr>
        <w:t>份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；缺课三分之一以上者不得参加结业考试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。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本中心不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颁发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其任何证明。</w:t>
      </w:r>
    </w:p>
    <w:p w:rsidR="00BB6D7F" w:rsidRPr="00B07BEE" w:rsidRDefault="007A118C" w:rsidP="007A118C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结业</w:t>
      </w:r>
      <w:r w:rsidR="00BB6D7F" w:rsidRPr="00B07BEE">
        <w:rPr>
          <w:rFonts w:ascii="Arial" w:eastAsiaTheme="minorEastAsia" w:hAnsiTheme="minorEastAsia" w:cs="Arial"/>
          <w:bCs/>
          <w:color w:val="000000"/>
          <w:lang w:val="de-DE"/>
        </w:rPr>
        <w:t>考试时不得作弊或请他人代考，一经发现，取消考试资格。结业考试成绩含平时成绩，由任课教师宣布具体考核标准。</w:t>
      </w:r>
    </w:p>
    <w:p w:rsidR="0074190A" w:rsidRPr="00B07BEE" w:rsidRDefault="002B365E" w:rsidP="00766FC3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本中心有权确定及更换</w:t>
      </w:r>
      <w:r w:rsidR="0074190A" w:rsidRPr="00B07BEE">
        <w:rPr>
          <w:rFonts w:ascii="Arial" w:eastAsiaTheme="minorEastAsia" w:hAnsiTheme="minorEastAsia" w:cs="Arial"/>
          <w:bCs/>
          <w:color w:val="000000"/>
          <w:lang w:val="de-DE"/>
        </w:rPr>
        <w:t>授课教师。欢迎学员对任课教师的授课情况提出</w:t>
      </w:r>
      <w:r w:rsidR="00650980" w:rsidRPr="00B07BEE">
        <w:rPr>
          <w:rFonts w:ascii="Arial" w:eastAsiaTheme="minorEastAsia" w:hAnsiTheme="minorEastAsia" w:cs="Arial"/>
          <w:bCs/>
          <w:color w:val="000000"/>
          <w:lang w:val="de-DE"/>
        </w:rPr>
        <w:t>意见</w:t>
      </w:r>
      <w:r w:rsidR="0040732D" w:rsidRPr="00B07BEE">
        <w:rPr>
          <w:rFonts w:ascii="Arial" w:eastAsiaTheme="minorEastAsia" w:hAnsiTheme="minorEastAsia" w:cs="Arial"/>
          <w:bCs/>
          <w:color w:val="000000"/>
          <w:lang w:val="de-DE"/>
        </w:rPr>
        <w:t>及</w:t>
      </w:r>
      <w:r w:rsidR="00650980" w:rsidRPr="00B07BEE">
        <w:rPr>
          <w:rFonts w:ascii="Arial" w:eastAsiaTheme="minorEastAsia" w:hAnsiTheme="minorEastAsia" w:cs="Arial"/>
          <w:bCs/>
          <w:color w:val="000000"/>
          <w:lang w:val="de-DE"/>
        </w:rPr>
        <w:t>建议</w:t>
      </w:r>
      <w:r w:rsidR="0074190A" w:rsidRPr="00B07BEE">
        <w:rPr>
          <w:rFonts w:ascii="Arial" w:eastAsiaTheme="minorEastAsia" w:hAnsiTheme="minorEastAsia" w:cs="Arial"/>
          <w:bCs/>
          <w:color w:val="000000"/>
          <w:lang w:val="de-DE"/>
        </w:rPr>
        <w:t>。</w:t>
      </w:r>
    </w:p>
    <w:p w:rsidR="00703B9D" w:rsidRPr="00CE4CB3" w:rsidRDefault="0074190A" w:rsidP="00CE4CB3">
      <w:pPr>
        <w:pStyle w:val="aa"/>
        <w:numPr>
          <w:ilvl w:val="0"/>
          <w:numId w:val="10"/>
        </w:numPr>
        <w:spacing w:line="360" w:lineRule="auto"/>
        <w:ind w:right="-168" w:firstLineChars="0"/>
        <w:rPr>
          <w:rFonts w:ascii="Arial" w:eastAsiaTheme="minorEastAsia" w:hAnsi="Arial" w:cs="Arial"/>
          <w:bCs/>
          <w:color w:val="000000"/>
          <w:lang w:val="de-DE"/>
        </w:rPr>
      </w:pP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因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遇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特殊情况</w:t>
      </w:r>
      <w:r w:rsidR="00650980">
        <w:rPr>
          <w:rFonts w:ascii="Arial" w:eastAsiaTheme="minorEastAsia" w:hAnsiTheme="minorEastAsia" w:cs="Arial" w:hint="eastAsia"/>
          <w:bCs/>
          <w:color w:val="000000"/>
          <w:lang w:val="de-DE"/>
        </w:rPr>
        <w:t>下，本中心</w:t>
      </w:r>
      <w:r w:rsidRPr="00B07BEE">
        <w:rPr>
          <w:rFonts w:ascii="Arial" w:eastAsiaTheme="minorEastAsia" w:hAnsiTheme="minorEastAsia" w:cs="Arial"/>
          <w:bCs/>
          <w:color w:val="000000"/>
          <w:lang w:val="de-DE"/>
        </w:rPr>
        <w:t>须调整上课时间和教室，请学员予以谅解并服从安排。</w:t>
      </w:r>
    </w:p>
    <w:sectPr w:rsidR="00703B9D" w:rsidRPr="00CE4CB3" w:rsidSect="007A118C">
      <w:type w:val="continuous"/>
      <w:pgSz w:w="11907" w:h="16840" w:code="9"/>
      <w:pgMar w:top="1440" w:right="1080" w:bottom="1440" w:left="1080" w:header="720" w:footer="720" w:gutter="0"/>
      <w:cols w:num="2" w:space="720"/>
      <w:docGrid w:type="line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07" w:rsidRDefault="003A1C07" w:rsidP="00BC4EA5">
      <w:r>
        <w:separator/>
      </w:r>
    </w:p>
  </w:endnote>
  <w:endnote w:type="continuationSeparator" w:id="0">
    <w:p w:rsidR="003A1C07" w:rsidRDefault="003A1C07" w:rsidP="00BC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79" w:rsidRPr="00CB16B2" w:rsidRDefault="00CB16B2" w:rsidP="006D462C">
    <w:pPr>
      <w:pStyle w:val="a9"/>
    </w:pPr>
    <w:r>
      <w:rPr>
        <w:rFonts w:ascii="微软雅黑" w:eastAsia="微软雅黑" w:hAnsi="微软雅黑" w:hint="eastAsia"/>
        <w:color w:val="646462"/>
      </w:rPr>
      <w:t>上海市</w:t>
    </w:r>
    <w:r w:rsidR="00252E0D">
      <w:rPr>
        <w:rFonts w:ascii="微软雅黑" w:eastAsia="微软雅黑" w:hAnsi="微软雅黑" w:hint="eastAsia"/>
        <w:color w:val="646462"/>
      </w:rPr>
      <w:t>四平路1239</w:t>
    </w:r>
    <w:r>
      <w:rPr>
        <w:rFonts w:ascii="微软雅黑" w:eastAsia="微软雅黑" w:hAnsi="微软雅黑" w:hint="eastAsia"/>
        <w:color w:val="646462"/>
      </w:rPr>
      <w:t>号同济大学中德大楼713室 德国学术中心德语业余培训班报名处</w:t>
    </w:r>
    <w:r>
      <w:rPr>
        <w:rFonts w:ascii="微软雅黑" w:eastAsia="微软雅黑" w:hAnsi="微软雅黑" w:hint="eastAsia"/>
        <w:color w:val="646462"/>
      </w:rPr>
      <w:br/>
      <w:t>电话 ：021-65985001  电邮：daz@tongji.edu.cn  网址：http://daz.tongji.edu.cn</w:t>
    </w:r>
    <w:r>
      <w:rPr>
        <w:rFonts w:hint="eastAsia"/>
      </w:rPr>
      <w:t xml:space="preserve">  </w:t>
    </w:r>
    <w:r w:rsidR="00291214" w:rsidRPr="00CB16B2">
      <w:rPr>
        <w:rFonts w:ascii="微软雅黑" w:eastAsia="微软雅黑" w:hAnsi="微软雅黑" w:hint="eastAsia"/>
        <w:color w:val="646462"/>
      </w:rPr>
      <w:t xml:space="preserve"> </w:t>
    </w:r>
    <w:r w:rsidR="003660F0" w:rsidRPr="00CB16B2">
      <w:rPr>
        <w:rFonts w:ascii="微软雅黑" w:eastAsia="微软雅黑" w:hAnsi="微软雅黑" w:hint="eastAsia"/>
        <w:color w:val="646462"/>
      </w:rPr>
      <w:t>微信:</w:t>
    </w:r>
    <w:proofErr w:type="spellStart"/>
    <w:r w:rsidR="003660F0" w:rsidRPr="00CB16B2">
      <w:rPr>
        <w:rFonts w:ascii="微软雅黑" w:eastAsia="微软雅黑" w:hAnsi="微软雅黑" w:hint="eastAsia"/>
        <w:color w:val="646462"/>
      </w:rPr>
      <w:t>tongjidaz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07" w:rsidRDefault="003A1C07" w:rsidP="00BC4EA5">
      <w:r>
        <w:separator/>
      </w:r>
    </w:p>
  </w:footnote>
  <w:footnote w:type="continuationSeparator" w:id="0">
    <w:p w:rsidR="003A1C07" w:rsidRDefault="003A1C07" w:rsidP="00BC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A5" w:rsidRDefault="00950BE4" w:rsidP="00865B2A">
    <w:pPr>
      <w:pStyle w:val="2"/>
      <w:rPr>
        <w:rFonts w:ascii="黑体" w:eastAsia="黑体" w:hAnsi="宋体"/>
        <w:spacing w:val="40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19685</wp:posOffset>
          </wp:positionV>
          <wp:extent cx="2400300" cy="447040"/>
          <wp:effectExtent l="0" t="0" r="0" b="0"/>
          <wp:wrapSquare wrapText="bothSides"/>
          <wp:docPr id="4" name="图片 4" descr="logo DD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D-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2587" r="32439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5696585</wp:posOffset>
          </wp:positionH>
          <wp:positionV relativeFrom="paragraph">
            <wp:posOffset>-275590</wp:posOffset>
          </wp:positionV>
          <wp:extent cx="981075" cy="857250"/>
          <wp:effectExtent l="0" t="0" r="0" b="0"/>
          <wp:wrapSquare wrapText="bothSides"/>
          <wp:docPr id="3" name="图片 3" descr="logo DD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D-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-46990</wp:posOffset>
          </wp:positionV>
          <wp:extent cx="1933575" cy="581025"/>
          <wp:effectExtent l="19050" t="0" r="9525" b="0"/>
          <wp:wrapSquare wrapText="bothSides"/>
          <wp:docPr id="2" name="图片 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aa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ADD">
      <w:rPr>
        <w:rFonts w:ascii="黑体" w:eastAsia="黑体" w:hAnsi="宋体" w:hint="eastAsia"/>
        <w:spacing w:val="40"/>
        <w:sz w:val="28"/>
        <w:szCs w:val="28"/>
      </w:rPr>
      <w:t xml:space="preserve">                            </w:t>
    </w:r>
  </w:p>
  <w:p w:rsidR="00865B2A" w:rsidRDefault="00865B2A" w:rsidP="00865B2A">
    <w:pPr>
      <w:rPr>
        <w:lang w:val="de-DE"/>
      </w:rPr>
    </w:pPr>
  </w:p>
  <w:p w:rsidR="00BC4EA5" w:rsidRDefault="00BC4EA5">
    <w:pPr>
      <w:pStyle w:val="a8"/>
    </w:pPr>
  </w:p>
  <w:p w:rsidR="00865B2A" w:rsidRDefault="00865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76"/>
    <w:multiLevelType w:val="hybridMultilevel"/>
    <w:tmpl w:val="EFEA96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B51F2"/>
    <w:multiLevelType w:val="hybridMultilevel"/>
    <w:tmpl w:val="016A76BC"/>
    <w:lvl w:ilvl="0" w:tplc="C2F6ECFC">
      <w:start w:val="3"/>
      <w:numFmt w:val="japaneseCounting"/>
      <w:lvlText w:val="%1．"/>
      <w:lvlJc w:val="left"/>
      <w:pPr>
        <w:ind w:left="390" w:hanging="39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C3310"/>
    <w:multiLevelType w:val="hybridMultilevel"/>
    <w:tmpl w:val="462675E8"/>
    <w:lvl w:ilvl="0" w:tplc="F94EE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3301EA"/>
    <w:multiLevelType w:val="hybridMultilevel"/>
    <w:tmpl w:val="3A7C319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F577BC"/>
    <w:multiLevelType w:val="hybridMultilevel"/>
    <w:tmpl w:val="4FEEAD38"/>
    <w:lvl w:ilvl="0" w:tplc="F21829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A75839"/>
    <w:multiLevelType w:val="hybridMultilevel"/>
    <w:tmpl w:val="C7A216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A0EAC"/>
    <w:multiLevelType w:val="hybridMultilevel"/>
    <w:tmpl w:val="59441B02"/>
    <w:lvl w:ilvl="0" w:tplc="CCB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1F3C93"/>
    <w:multiLevelType w:val="hybridMultilevel"/>
    <w:tmpl w:val="60843DE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74A7D59"/>
    <w:multiLevelType w:val="multilevel"/>
    <w:tmpl w:val="0B6C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44C20"/>
    <w:multiLevelType w:val="hybridMultilevel"/>
    <w:tmpl w:val="57582E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D471DE6"/>
    <w:multiLevelType w:val="hybridMultilevel"/>
    <w:tmpl w:val="56BCE5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0496311"/>
    <w:multiLevelType w:val="hybridMultilevel"/>
    <w:tmpl w:val="977A9E94"/>
    <w:lvl w:ilvl="0" w:tplc="04090001">
      <w:start w:val="1"/>
      <w:numFmt w:val="bullet"/>
      <w:lvlText w:val=""/>
      <w:lvlJc w:val="left"/>
      <w:pPr>
        <w:ind w:left="4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12">
    <w:nsid w:val="725154C2"/>
    <w:multiLevelType w:val="hybridMultilevel"/>
    <w:tmpl w:val="9CE6AA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387717"/>
    <w:multiLevelType w:val="hybridMultilevel"/>
    <w:tmpl w:val="21E0E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0658F4"/>
    <w:multiLevelType w:val="hybridMultilevel"/>
    <w:tmpl w:val="A198E740"/>
    <w:lvl w:ilvl="0" w:tplc="882EEEB2">
      <w:start w:val="3"/>
      <w:numFmt w:val="japaneseCounting"/>
      <w:lvlText w:val="%1、"/>
      <w:lvlJc w:val="left"/>
      <w:pPr>
        <w:ind w:left="390" w:hanging="39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5954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7E2"/>
    <w:rsid w:val="0000118D"/>
    <w:rsid w:val="00004D86"/>
    <w:rsid w:val="00005168"/>
    <w:rsid w:val="00011608"/>
    <w:rsid w:val="00012C64"/>
    <w:rsid w:val="000133B9"/>
    <w:rsid w:val="00015A13"/>
    <w:rsid w:val="00023662"/>
    <w:rsid w:val="00030ADD"/>
    <w:rsid w:val="0003138F"/>
    <w:rsid w:val="000315A9"/>
    <w:rsid w:val="00033A43"/>
    <w:rsid w:val="00041B2E"/>
    <w:rsid w:val="000533A1"/>
    <w:rsid w:val="00055A02"/>
    <w:rsid w:val="00075A0D"/>
    <w:rsid w:val="000840B7"/>
    <w:rsid w:val="000912AF"/>
    <w:rsid w:val="000B45A8"/>
    <w:rsid w:val="000B72EC"/>
    <w:rsid w:val="000C1942"/>
    <w:rsid w:val="000C46D6"/>
    <w:rsid w:val="000D6D27"/>
    <w:rsid w:val="000E1799"/>
    <w:rsid w:val="000E59F0"/>
    <w:rsid w:val="000E7A17"/>
    <w:rsid w:val="000F3EDE"/>
    <w:rsid w:val="001018CF"/>
    <w:rsid w:val="0010282F"/>
    <w:rsid w:val="001066BE"/>
    <w:rsid w:val="00116AAD"/>
    <w:rsid w:val="00131D09"/>
    <w:rsid w:val="00131E81"/>
    <w:rsid w:val="001373B8"/>
    <w:rsid w:val="0014092C"/>
    <w:rsid w:val="00142242"/>
    <w:rsid w:val="001568DB"/>
    <w:rsid w:val="00163C63"/>
    <w:rsid w:val="0016591B"/>
    <w:rsid w:val="00167D0C"/>
    <w:rsid w:val="00174AA5"/>
    <w:rsid w:val="00181110"/>
    <w:rsid w:val="00183C67"/>
    <w:rsid w:val="001862A8"/>
    <w:rsid w:val="001A10FF"/>
    <w:rsid w:val="001A6F68"/>
    <w:rsid w:val="001A790B"/>
    <w:rsid w:val="001B7A6B"/>
    <w:rsid w:val="001C7032"/>
    <w:rsid w:val="001D11EC"/>
    <w:rsid w:val="001D4D7A"/>
    <w:rsid w:val="001D76C4"/>
    <w:rsid w:val="001E19EA"/>
    <w:rsid w:val="001E2C24"/>
    <w:rsid w:val="001E34E3"/>
    <w:rsid w:val="001E43C7"/>
    <w:rsid w:val="001E7651"/>
    <w:rsid w:val="002047FF"/>
    <w:rsid w:val="00214A4D"/>
    <w:rsid w:val="002160F3"/>
    <w:rsid w:val="00222E10"/>
    <w:rsid w:val="00223729"/>
    <w:rsid w:val="00231DD7"/>
    <w:rsid w:val="0023532E"/>
    <w:rsid w:val="0023741B"/>
    <w:rsid w:val="0024525E"/>
    <w:rsid w:val="00252E0D"/>
    <w:rsid w:val="00254044"/>
    <w:rsid w:val="002567E7"/>
    <w:rsid w:val="00266BD9"/>
    <w:rsid w:val="002671DB"/>
    <w:rsid w:val="00267D0C"/>
    <w:rsid w:val="00271419"/>
    <w:rsid w:val="002844AB"/>
    <w:rsid w:val="00286B19"/>
    <w:rsid w:val="00291214"/>
    <w:rsid w:val="002917B9"/>
    <w:rsid w:val="00292A79"/>
    <w:rsid w:val="002B3094"/>
    <w:rsid w:val="002B365E"/>
    <w:rsid w:val="002B6513"/>
    <w:rsid w:val="002C1D4F"/>
    <w:rsid w:val="002C219B"/>
    <w:rsid w:val="002C2463"/>
    <w:rsid w:val="002C7B9F"/>
    <w:rsid w:val="002D0481"/>
    <w:rsid w:val="002D0B4E"/>
    <w:rsid w:val="002E251A"/>
    <w:rsid w:val="002E6FFF"/>
    <w:rsid w:val="002F455E"/>
    <w:rsid w:val="00307525"/>
    <w:rsid w:val="00307E8E"/>
    <w:rsid w:val="0031580F"/>
    <w:rsid w:val="003207AD"/>
    <w:rsid w:val="00322780"/>
    <w:rsid w:val="00335852"/>
    <w:rsid w:val="00336BA7"/>
    <w:rsid w:val="00340A3C"/>
    <w:rsid w:val="00340ABC"/>
    <w:rsid w:val="00352BDD"/>
    <w:rsid w:val="003631AD"/>
    <w:rsid w:val="003660F0"/>
    <w:rsid w:val="0037177D"/>
    <w:rsid w:val="00376041"/>
    <w:rsid w:val="003841D2"/>
    <w:rsid w:val="00387679"/>
    <w:rsid w:val="00392C55"/>
    <w:rsid w:val="003A0ED0"/>
    <w:rsid w:val="003A1C07"/>
    <w:rsid w:val="003A2D46"/>
    <w:rsid w:val="003A2ECE"/>
    <w:rsid w:val="003A4DC8"/>
    <w:rsid w:val="003A5C6B"/>
    <w:rsid w:val="003B032F"/>
    <w:rsid w:val="003B4720"/>
    <w:rsid w:val="003F6745"/>
    <w:rsid w:val="004017F3"/>
    <w:rsid w:val="00402EF9"/>
    <w:rsid w:val="0040732D"/>
    <w:rsid w:val="004149BD"/>
    <w:rsid w:val="00422922"/>
    <w:rsid w:val="00432A76"/>
    <w:rsid w:val="004412E9"/>
    <w:rsid w:val="00454F88"/>
    <w:rsid w:val="004578C8"/>
    <w:rsid w:val="00484818"/>
    <w:rsid w:val="00496271"/>
    <w:rsid w:val="004A3E02"/>
    <w:rsid w:val="004B5729"/>
    <w:rsid w:val="004D03AC"/>
    <w:rsid w:val="004D429E"/>
    <w:rsid w:val="004D5969"/>
    <w:rsid w:val="004E4848"/>
    <w:rsid w:val="005050D5"/>
    <w:rsid w:val="00505AD7"/>
    <w:rsid w:val="00521009"/>
    <w:rsid w:val="00521B0E"/>
    <w:rsid w:val="00524D4E"/>
    <w:rsid w:val="005254FD"/>
    <w:rsid w:val="00531333"/>
    <w:rsid w:val="005326CF"/>
    <w:rsid w:val="00541472"/>
    <w:rsid w:val="005557BF"/>
    <w:rsid w:val="005576CE"/>
    <w:rsid w:val="00576BAE"/>
    <w:rsid w:val="005859A8"/>
    <w:rsid w:val="00596382"/>
    <w:rsid w:val="005A33E7"/>
    <w:rsid w:val="005A4EFA"/>
    <w:rsid w:val="005B6C4F"/>
    <w:rsid w:val="005C494B"/>
    <w:rsid w:val="005C7F85"/>
    <w:rsid w:val="005D3C11"/>
    <w:rsid w:val="005D617C"/>
    <w:rsid w:val="005E4832"/>
    <w:rsid w:val="005E4DDE"/>
    <w:rsid w:val="005E5D46"/>
    <w:rsid w:val="005F350A"/>
    <w:rsid w:val="006006E3"/>
    <w:rsid w:val="00602E9A"/>
    <w:rsid w:val="00605FA6"/>
    <w:rsid w:val="00617294"/>
    <w:rsid w:val="00622F47"/>
    <w:rsid w:val="0062745B"/>
    <w:rsid w:val="006417B6"/>
    <w:rsid w:val="00647033"/>
    <w:rsid w:val="00650980"/>
    <w:rsid w:val="006772F5"/>
    <w:rsid w:val="00685630"/>
    <w:rsid w:val="00690A36"/>
    <w:rsid w:val="006A6D66"/>
    <w:rsid w:val="006A7F34"/>
    <w:rsid w:val="006C483F"/>
    <w:rsid w:val="006C5510"/>
    <w:rsid w:val="006D462C"/>
    <w:rsid w:val="006D6F76"/>
    <w:rsid w:val="006E6885"/>
    <w:rsid w:val="006E72B3"/>
    <w:rsid w:val="00701261"/>
    <w:rsid w:val="00702D84"/>
    <w:rsid w:val="00703B9D"/>
    <w:rsid w:val="007106B5"/>
    <w:rsid w:val="00714C8D"/>
    <w:rsid w:val="007151FE"/>
    <w:rsid w:val="00736423"/>
    <w:rsid w:val="0074190A"/>
    <w:rsid w:val="007468D3"/>
    <w:rsid w:val="00751365"/>
    <w:rsid w:val="00763224"/>
    <w:rsid w:val="0076678A"/>
    <w:rsid w:val="00766FC3"/>
    <w:rsid w:val="007714B9"/>
    <w:rsid w:val="00794080"/>
    <w:rsid w:val="00794E7A"/>
    <w:rsid w:val="00795BA8"/>
    <w:rsid w:val="007A118C"/>
    <w:rsid w:val="007A1991"/>
    <w:rsid w:val="007A5BEB"/>
    <w:rsid w:val="007A7BEB"/>
    <w:rsid w:val="007B3518"/>
    <w:rsid w:val="007B63A9"/>
    <w:rsid w:val="007C0214"/>
    <w:rsid w:val="007D1D47"/>
    <w:rsid w:val="007D6C17"/>
    <w:rsid w:val="007E339D"/>
    <w:rsid w:val="007E536A"/>
    <w:rsid w:val="007F0790"/>
    <w:rsid w:val="00803A05"/>
    <w:rsid w:val="00804BB0"/>
    <w:rsid w:val="0080703F"/>
    <w:rsid w:val="00813C84"/>
    <w:rsid w:val="00844816"/>
    <w:rsid w:val="00850733"/>
    <w:rsid w:val="00853FE6"/>
    <w:rsid w:val="0086378D"/>
    <w:rsid w:val="008653BD"/>
    <w:rsid w:val="00865B2A"/>
    <w:rsid w:val="00866A81"/>
    <w:rsid w:val="008671C2"/>
    <w:rsid w:val="00875A64"/>
    <w:rsid w:val="00882319"/>
    <w:rsid w:val="00882847"/>
    <w:rsid w:val="00886C3F"/>
    <w:rsid w:val="0088737C"/>
    <w:rsid w:val="0089068D"/>
    <w:rsid w:val="008B18DA"/>
    <w:rsid w:val="008C0225"/>
    <w:rsid w:val="008C4BF9"/>
    <w:rsid w:val="008D4722"/>
    <w:rsid w:val="008F4B91"/>
    <w:rsid w:val="0090465F"/>
    <w:rsid w:val="009135C9"/>
    <w:rsid w:val="009161F1"/>
    <w:rsid w:val="00916CE8"/>
    <w:rsid w:val="009202BF"/>
    <w:rsid w:val="009428E1"/>
    <w:rsid w:val="0094557B"/>
    <w:rsid w:val="00950BE4"/>
    <w:rsid w:val="00950CFD"/>
    <w:rsid w:val="00952F0B"/>
    <w:rsid w:val="009678E6"/>
    <w:rsid w:val="009772F4"/>
    <w:rsid w:val="0099137B"/>
    <w:rsid w:val="00994674"/>
    <w:rsid w:val="009A2872"/>
    <w:rsid w:val="009B0AF3"/>
    <w:rsid w:val="009B2D77"/>
    <w:rsid w:val="009C10FD"/>
    <w:rsid w:val="009C41AF"/>
    <w:rsid w:val="009C5BE0"/>
    <w:rsid w:val="009C7BAE"/>
    <w:rsid w:val="009D5D61"/>
    <w:rsid w:val="009E2949"/>
    <w:rsid w:val="009E6C68"/>
    <w:rsid w:val="009E7D7A"/>
    <w:rsid w:val="009F7504"/>
    <w:rsid w:val="00A112AD"/>
    <w:rsid w:val="00A3072F"/>
    <w:rsid w:val="00A36CCC"/>
    <w:rsid w:val="00A461C4"/>
    <w:rsid w:val="00A52CDB"/>
    <w:rsid w:val="00A54C17"/>
    <w:rsid w:val="00A64DB7"/>
    <w:rsid w:val="00A656F6"/>
    <w:rsid w:val="00A70E48"/>
    <w:rsid w:val="00A7682E"/>
    <w:rsid w:val="00A80C2E"/>
    <w:rsid w:val="00A82D44"/>
    <w:rsid w:val="00A91151"/>
    <w:rsid w:val="00A94061"/>
    <w:rsid w:val="00AB124B"/>
    <w:rsid w:val="00AB539D"/>
    <w:rsid w:val="00AB6360"/>
    <w:rsid w:val="00AC2503"/>
    <w:rsid w:val="00AC3719"/>
    <w:rsid w:val="00AC463A"/>
    <w:rsid w:val="00AD4B77"/>
    <w:rsid w:val="00AD5886"/>
    <w:rsid w:val="00AE1304"/>
    <w:rsid w:val="00AF19DB"/>
    <w:rsid w:val="00AF5121"/>
    <w:rsid w:val="00AF5BE8"/>
    <w:rsid w:val="00B0014E"/>
    <w:rsid w:val="00B04B72"/>
    <w:rsid w:val="00B05D4B"/>
    <w:rsid w:val="00B06D94"/>
    <w:rsid w:val="00B07BEE"/>
    <w:rsid w:val="00B1317C"/>
    <w:rsid w:val="00B17634"/>
    <w:rsid w:val="00B21A5B"/>
    <w:rsid w:val="00B24278"/>
    <w:rsid w:val="00B243D8"/>
    <w:rsid w:val="00B24BBA"/>
    <w:rsid w:val="00B3561C"/>
    <w:rsid w:val="00B45867"/>
    <w:rsid w:val="00B459B3"/>
    <w:rsid w:val="00B45B31"/>
    <w:rsid w:val="00B60856"/>
    <w:rsid w:val="00B622CB"/>
    <w:rsid w:val="00B62665"/>
    <w:rsid w:val="00B674FD"/>
    <w:rsid w:val="00B7581F"/>
    <w:rsid w:val="00B81CA7"/>
    <w:rsid w:val="00B925EE"/>
    <w:rsid w:val="00B963C4"/>
    <w:rsid w:val="00BA0736"/>
    <w:rsid w:val="00BA23E0"/>
    <w:rsid w:val="00BA579E"/>
    <w:rsid w:val="00BB2F68"/>
    <w:rsid w:val="00BB6D7F"/>
    <w:rsid w:val="00BC1548"/>
    <w:rsid w:val="00BC1B92"/>
    <w:rsid w:val="00BC281A"/>
    <w:rsid w:val="00BC4EA5"/>
    <w:rsid w:val="00BC7856"/>
    <w:rsid w:val="00BE6C0E"/>
    <w:rsid w:val="00BF1FCD"/>
    <w:rsid w:val="00C001E6"/>
    <w:rsid w:val="00C057D5"/>
    <w:rsid w:val="00C05C17"/>
    <w:rsid w:val="00C0723B"/>
    <w:rsid w:val="00C12ADC"/>
    <w:rsid w:val="00C172CF"/>
    <w:rsid w:val="00C233A7"/>
    <w:rsid w:val="00C25585"/>
    <w:rsid w:val="00C25852"/>
    <w:rsid w:val="00C25FFE"/>
    <w:rsid w:val="00C40AAF"/>
    <w:rsid w:val="00C458A2"/>
    <w:rsid w:val="00C53B7F"/>
    <w:rsid w:val="00C54BD2"/>
    <w:rsid w:val="00C56779"/>
    <w:rsid w:val="00C568CF"/>
    <w:rsid w:val="00C671BF"/>
    <w:rsid w:val="00C76219"/>
    <w:rsid w:val="00C82BAD"/>
    <w:rsid w:val="00C860B5"/>
    <w:rsid w:val="00CA185A"/>
    <w:rsid w:val="00CA3D33"/>
    <w:rsid w:val="00CA4CDF"/>
    <w:rsid w:val="00CB16B2"/>
    <w:rsid w:val="00CB5B46"/>
    <w:rsid w:val="00CB6882"/>
    <w:rsid w:val="00CD2606"/>
    <w:rsid w:val="00CD3555"/>
    <w:rsid w:val="00CD7D89"/>
    <w:rsid w:val="00CE35E6"/>
    <w:rsid w:val="00CE3D74"/>
    <w:rsid w:val="00CE4CB3"/>
    <w:rsid w:val="00CE5DAA"/>
    <w:rsid w:val="00CE7599"/>
    <w:rsid w:val="00D026EA"/>
    <w:rsid w:val="00D038C4"/>
    <w:rsid w:val="00D1378B"/>
    <w:rsid w:val="00D14D4B"/>
    <w:rsid w:val="00D202B3"/>
    <w:rsid w:val="00D355DA"/>
    <w:rsid w:val="00D40DB6"/>
    <w:rsid w:val="00D50976"/>
    <w:rsid w:val="00D515BF"/>
    <w:rsid w:val="00D639E7"/>
    <w:rsid w:val="00D66509"/>
    <w:rsid w:val="00D67006"/>
    <w:rsid w:val="00D750E9"/>
    <w:rsid w:val="00D7734C"/>
    <w:rsid w:val="00D93670"/>
    <w:rsid w:val="00D97C5A"/>
    <w:rsid w:val="00DA7282"/>
    <w:rsid w:val="00DB4073"/>
    <w:rsid w:val="00DB510D"/>
    <w:rsid w:val="00DB540D"/>
    <w:rsid w:val="00DC5062"/>
    <w:rsid w:val="00DC6A21"/>
    <w:rsid w:val="00DD2B35"/>
    <w:rsid w:val="00DE252E"/>
    <w:rsid w:val="00DE5051"/>
    <w:rsid w:val="00DF7E07"/>
    <w:rsid w:val="00E007B4"/>
    <w:rsid w:val="00E023E1"/>
    <w:rsid w:val="00E12849"/>
    <w:rsid w:val="00E133A5"/>
    <w:rsid w:val="00E23339"/>
    <w:rsid w:val="00E26D49"/>
    <w:rsid w:val="00E277DD"/>
    <w:rsid w:val="00E35C81"/>
    <w:rsid w:val="00E37421"/>
    <w:rsid w:val="00E37E1D"/>
    <w:rsid w:val="00E43BD2"/>
    <w:rsid w:val="00E45979"/>
    <w:rsid w:val="00E47166"/>
    <w:rsid w:val="00E74127"/>
    <w:rsid w:val="00E90041"/>
    <w:rsid w:val="00E93B33"/>
    <w:rsid w:val="00E95540"/>
    <w:rsid w:val="00EA1EA1"/>
    <w:rsid w:val="00EA2F98"/>
    <w:rsid w:val="00EA6286"/>
    <w:rsid w:val="00EB37AE"/>
    <w:rsid w:val="00EB5C46"/>
    <w:rsid w:val="00EC3E9B"/>
    <w:rsid w:val="00EC7A95"/>
    <w:rsid w:val="00ED3FE5"/>
    <w:rsid w:val="00EE2F72"/>
    <w:rsid w:val="00EE30D1"/>
    <w:rsid w:val="00EE31C2"/>
    <w:rsid w:val="00EE33E7"/>
    <w:rsid w:val="00EE7B13"/>
    <w:rsid w:val="00EF41A5"/>
    <w:rsid w:val="00F04BA5"/>
    <w:rsid w:val="00F0663A"/>
    <w:rsid w:val="00F067E2"/>
    <w:rsid w:val="00F16F62"/>
    <w:rsid w:val="00F20437"/>
    <w:rsid w:val="00F2660B"/>
    <w:rsid w:val="00F26D53"/>
    <w:rsid w:val="00F308E4"/>
    <w:rsid w:val="00F32B3D"/>
    <w:rsid w:val="00F43F8B"/>
    <w:rsid w:val="00F53697"/>
    <w:rsid w:val="00F53918"/>
    <w:rsid w:val="00F57AB5"/>
    <w:rsid w:val="00F721D8"/>
    <w:rsid w:val="00F85749"/>
    <w:rsid w:val="00F9180A"/>
    <w:rsid w:val="00F933D2"/>
    <w:rsid w:val="00F979AF"/>
    <w:rsid w:val="00FA6A5F"/>
    <w:rsid w:val="00FB5858"/>
    <w:rsid w:val="00FB5BBE"/>
    <w:rsid w:val="00FB5C03"/>
    <w:rsid w:val="00FC50AF"/>
    <w:rsid w:val="00FD14B2"/>
    <w:rsid w:val="00FD45B9"/>
    <w:rsid w:val="00FE65CB"/>
    <w:rsid w:val="00FE6F63"/>
    <w:rsid w:val="00FF5C7E"/>
    <w:rsid w:val="00FF5CB9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D8"/>
  </w:style>
  <w:style w:type="paragraph" w:styleId="1">
    <w:name w:val="heading 1"/>
    <w:basedOn w:val="a"/>
    <w:next w:val="a"/>
    <w:qFormat/>
    <w:rsid w:val="00F721D8"/>
    <w:pPr>
      <w:keepNext/>
      <w:jc w:val="center"/>
      <w:outlineLvl w:val="0"/>
    </w:pPr>
    <w:rPr>
      <w:rFonts w:ascii="宋体" w:hAnsi="宋体"/>
      <w:b/>
      <w:sz w:val="15"/>
      <w:lang w:val="de-DE"/>
    </w:rPr>
  </w:style>
  <w:style w:type="paragraph" w:styleId="2">
    <w:name w:val="heading 2"/>
    <w:basedOn w:val="a"/>
    <w:next w:val="a"/>
    <w:qFormat/>
    <w:rsid w:val="00F721D8"/>
    <w:pPr>
      <w:keepNext/>
      <w:jc w:val="center"/>
      <w:outlineLvl w:val="1"/>
    </w:pPr>
    <w:rPr>
      <w:b/>
      <w:sz w:val="18"/>
      <w:lang w:val="de-DE"/>
    </w:rPr>
  </w:style>
  <w:style w:type="paragraph" w:styleId="3">
    <w:name w:val="heading 3"/>
    <w:basedOn w:val="a"/>
    <w:next w:val="a"/>
    <w:qFormat/>
    <w:rsid w:val="00F721D8"/>
    <w:pPr>
      <w:keepNext/>
      <w:jc w:val="center"/>
      <w:outlineLvl w:val="2"/>
    </w:pPr>
    <w:rPr>
      <w:rFonts w:ascii="宋体" w:hAnsi="宋体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21D8"/>
    <w:pPr>
      <w:ind w:firstLineChars="100" w:firstLine="206"/>
      <w:jc w:val="both"/>
    </w:pPr>
    <w:rPr>
      <w:rFonts w:ascii="黑体" w:eastAsia="黑体"/>
      <w:b/>
      <w:sz w:val="21"/>
      <w:u w:val="single"/>
    </w:rPr>
  </w:style>
  <w:style w:type="paragraph" w:styleId="20">
    <w:name w:val="Body Text Indent 2"/>
    <w:basedOn w:val="a"/>
    <w:rsid w:val="00F721D8"/>
    <w:pPr>
      <w:ind w:left="-300"/>
      <w:jc w:val="both"/>
    </w:pPr>
    <w:rPr>
      <w:rFonts w:ascii="仿宋_GB2312" w:eastAsia="仿宋_GB2312"/>
      <w:b/>
      <w:sz w:val="24"/>
    </w:rPr>
  </w:style>
  <w:style w:type="character" w:styleId="a4">
    <w:name w:val="Hyperlink"/>
    <w:basedOn w:val="a0"/>
    <w:rsid w:val="00F721D8"/>
    <w:rPr>
      <w:color w:val="0000FF"/>
      <w:u w:val="single"/>
    </w:rPr>
  </w:style>
  <w:style w:type="paragraph" w:styleId="a5">
    <w:name w:val="Block Text"/>
    <w:basedOn w:val="a"/>
    <w:rsid w:val="00F721D8"/>
    <w:pPr>
      <w:spacing w:line="360" w:lineRule="auto"/>
      <w:ind w:left="-100" w:right="-168" w:firstLineChars="200" w:firstLine="420"/>
      <w:jc w:val="both"/>
    </w:pPr>
    <w:rPr>
      <w:rFonts w:ascii="宋体" w:hAnsi="宋体"/>
      <w:bCs/>
      <w:color w:val="000000"/>
      <w:sz w:val="21"/>
      <w:lang w:val="de-DE"/>
    </w:rPr>
  </w:style>
  <w:style w:type="table" w:styleId="a6">
    <w:name w:val="Table Grid"/>
    <w:basedOn w:val="a1"/>
    <w:rsid w:val="00C0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7A95"/>
    <w:rPr>
      <w:sz w:val="18"/>
      <w:szCs w:val="18"/>
    </w:rPr>
  </w:style>
  <w:style w:type="paragraph" w:styleId="a8">
    <w:name w:val="header"/>
    <w:basedOn w:val="a"/>
    <w:link w:val="Char"/>
    <w:rsid w:val="00BC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C4EA5"/>
    <w:rPr>
      <w:sz w:val="18"/>
      <w:szCs w:val="18"/>
    </w:rPr>
  </w:style>
  <w:style w:type="paragraph" w:styleId="a9">
    <w:name w:val="footer"/>
    <w:basedOn w:val="a"/>
    <w:link w:val="Char0"/>
    <w:uiPriority w:val="99"/>
    <w:rsid w:val="00BC4E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C4EA5"/>
    <w:rPr>
      <w:sz w:val="18"/>
      <w:szCs w:val="18"/>
    </w:rPr>
  </w:style>
  <w:style w:type="paragraph" w:styleId="aa">
    <w:name w:val="List Paragraph"/>
    <w:basedOn w:val="a"/>
    <w:uiPriority w:val="34"/>
    <w:qFormat/>
    <w:rsid w:val="00F57AB5"/>
    <w:pPr>
      <w:ind w:firstLineChars="200" w:firstLine="420"/>
    </w:pPr>
  </w:style>
  <w:style w:type="character" w:customStyle="1" w:styleId="apple-converted-space">
    <w:name w:val="apple-converted-space"/>
    <w:basedOn w:val="a0"/>
    <w:rsid w:val="007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D5E221-14DC-4F02-A14C-AF7D10B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同济大学德国问题研究所</dc:title>
  <dc:creator>微软（中国）有限公司</dc:creator>
  <cp:lastModifiedBy>陈惠兰</cp:lastModifiedBy>
  <cp:revision>42</cp:revision>
  <cp:lastPrinted>2017-10-11T03:08:00Z</cp:lastPrinted>
  <dcterms:created xsi:type="dcterms:W3CDTF">2015-03-04T03:35:00Z</dcterms:created>
  <dcterms:modified xsi:type="dcterms:W3CDTF">2018-09-19T07:41:00Z</dcterms:modified>
</cp:coreProperties>
</file>